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81" w:rsidRDefault="00BE379A" w:rsidP="004B5981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Елементи</w:t>
      </w:r>
      <w:proofErr w:type="spellEnd"/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уговора</w:t>
      </w:r>
      <w:proofErr w:type="spellEnd"/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о</w:t>
      </w:r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којима</w:t>
      </w:r>
      <w:proofErr w:type="spellEnd"/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ће</w:t>
      </w:r>
      <w:proofErr w:type="spellEnd"/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се</w:t>
      </w:r>
      <w:proofErr w:type="spellEnd"/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преговарати</w:t>
      </w:r>
      <w:proofErr w:type="spellEnd"/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и</w:t>
      </w:r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начин</w:t>
      </w:r>
      <w:proofErr w:type="spellEnd"/>
      <w:r w:rsidR="00D26DE3"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E379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преговарања</w:t>
      </w:r>
      <w:proofErr w:type="spellEnd"/>
      <w:r w:rsidR="004B5981" w:rsidRPr="004B5981">
        <w:rPr>
          <w:rFonts w:asciiTheme="minorHAnsi" w:hAnsiTheme="minorHAnsi"/>
          <w:b/>
          <w:sz w:val="22"/>
          <w:szCs w:val="22"/>
        </w:rPr>
        <w:t xml:space="preserve"> </w:t>
      </w:r>
      <w:r w:rsidR="004B5981">
        <w:rPr>
          <w:rFonts w:asciiTheme="minorHAnsi" w:hAnsiTheme="minorHAnsi"/>
          <w:b/>
          <w:sz w:val="22"/>
          <w:szCs w:val="22"/>
        </w:rPr>
        <w:t xml:space="preserve">у </w:t>
      </w:r>
      <w:proofErr w:type="spellStart"/>
      <w:r w:rsidR="004B5981">
        <w:rPr>
          <w:rFonts w:asciiTheme="minorHAnsi" w:hAnsiTheme="minorHAnsi"/>
          <w:b/>
          <w:sz w:val="22"/>
          <w:szCs w:val="22"/>
        </w:rPr>
        <w:t>поступку</w:t>
      </w:r>
      <w:proofErr w:type="spellEnd"/>
      <w:r w:rsidR="004B598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B5981">
        <w:rPr>
          <w:rFonts w:asciiTheme="minorHAnsi" w:hAnsiTheme="minorHAnsi"/>
          <w:b/>
          <w:sz w:val="22"/>
          <w:szCs w:val="22"/>
        </w:rPr>
        <w:t>јавне</w:t>
      </w:r>
      <w:proofErr w:type="spellEnd"/>
      <w:r w:rsidR="004B598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B5981">
        <w:rPr>
          <w:rFonts w:asciiTheme="minorHAnsi" w:hAnsiTheme="minorHAnsi"/>
          <w:b/>
          <w:sz w:val="22"/>
          <w:szCs w:val="22"/>
        </w:rPr>
        <w:t>набавке</w:t>
      </w:r>
      <w:proofErr w:type="spellEnd"/>
    </w:p>
    <w:p w:rsidR="004B5981" w:rsidRPr="00302E3D" w:rsidRDefault="004B5981" w:rsidP="004B5981">
      <w:pPr>
        <w:jc w:val="center"/>
        <w:rPr>
          <w:rFonts w:asciiTheme="minorHAnsi" w:eastAsia="TimesNewRomanPS-BoldMT" w:hAnsiTheme="minorHAnsi" w:cstheme="minorHAnsi"/>
          <w:b/>
          <w:bCs/>
          <w:sz w:val="22"/>
          <w:szCs w:val="22"/>
          <w:lang/>
        </w:rPr>
      </w:pPr>
      <w:proofErr w:type="spellStart"/>
      <w:r w:rsidRPr="00497E8E">
        <w:rPr>
          <w:rFonts w:asciiTheme="minorHAnsi" w:hAnsiTheme="minorHAnsi"/>
          <w:b/>
          <w:sz w:val="22"/>
          <w:szCs w:val="22"/>
        </w:rPr>
        <w:t>Услуге</w:t>
      </w:r>
      <w:proofErr w:type="spellEnd"/>
      <w:r w:rsidRPr="00497E8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97E8E">
        <w:rPr>
          <w:rFonts w:asciiTheme="minorHAnsi" w:hAnsiTheme="minorHAnsi"/>
          <w:b/>
          <w:sz w:val="22"/>
          <w:szCs w:val="22"/>
        </w:rPr>
        <w:t>о</w:t>
      </w:r>
      <w:r>
        <w:rPr>
          <w:rFonts w:asciiTheme="minorHAnsi" w:hAnsiTheme="minorHAnsi"/>
          <w:b/>
          <w:sz w:val="22"/>
          <w:szCs w:val="22"/>
        </w:rPr>
        <w:t>државања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програма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за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буџет</w:t>
      </w:r>
      <w:proofErr w:type="spellEnd"/>
      <w:r w:rsidR="00302E3D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302E3D">
        <w:rPr>
          <w:rFonts w:asciiTheme="minorHAnsi" w:hAnsiTheme="minorHAnsi"/>
          <w:b/>
          <w:sz w:val="22"/>
          <w:szCs w:val="22"/>
          <w:lang/>
        </w:rPr>
        <w:t xml:space="preserve">и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рачуноводство</w:t>
      </w:r>
      <w:proofErr w:type="spellEnd"/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8E3509">
        <w:rPr>
          <w:rFonts w:asciiTheme="minorHAnsi" w:hAnsiTheme="minorHAnsi"/>
          <w:b/>
          <w:sz w:val="22"/>
          <w:szCs w:val="22"/>
        </w:rPr>
        <w:t>2</w:t>
      </w:r>
      <w:r w:rsidR="00302E3D">
        <w:rPr>
          <w:rFonts w:asciiTheme="minorHAnsi" w:hAnsiTheme="minorHAnsi"/>
          <w:b/>
          <w:sz w:val="22"/>
          <w:szCs w:val="22"/>
          <w:lang/>
        </w:rPr>
        <w:t>3</w:t>
      </w:r>
      <w:r>
        <w:rPr>
          <w:rFonts w:asciiTheme="minorHAnsi" w:hAnsi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/>
          <w:b/>
          <w:sz w:val="22"/>
          <w:szCs w:val="22"/>
        </w:rPr>
        <w:t>1</w:t>
      </w:r>
      <w:r w:rsidR="00302E3D">
        <w:rPr>
          <w:rFonts w:asciiTheme="minorHAnsi" w:hAnsiTheme="minorHAnsi"/>
          <w:b/>
          <w:sz w:val="22"/>
          <w:szCs w:val="22"/>
          <w:lang/>
        </w:rPr>
        <w:t>7</w:t>
      </w:r>
    </w:p>
    <w:p w:rsidR="00241736" w:rsidRPr="00BE379A" w:rsidRDefault="00241736" w:rsidP="00241736">
      <w:p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D26DE3" w:rsidRPr="00BE379A" w:rsidRDefault="00D26DE3" w:rsidP="00241736">
      <w:p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241736" w:rsidRPr="00797615" w:rsidRDefault="00B171C3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Елемен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т </w:t>
      </w:r>
      <w:r w:rsidR="00520BEA" w:rsidRPr="00BE379A">
        <w:rPr>
          <w:rFonts w:asciiTheme="minorHAnsi" w:hAnsiTheme="minorHAnsi" w:cs="Arial"/>
          <w:sz w:val="22"/>
          <w:szCs w:val="22"/>
          <w:lang w:val="ru-RU"/>
        </w:rPr>
        <w:t xml:space="preserve">уговора о којем ће се преговарати 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је </w:t>
      </w:r>
      <w:r w:rsidR="00241736" w:rsidRPr="00BE379A">
        <w:rPr>
          <w:rFonts w:asciiTheme="minorHAnsi" w:hAnsiTheme="minorHAnsi" w:cs="Arial"/>
          <w:b/>
          <w:bCs/>
          <w:sz w:val="22"/>
          <w:szCs w:val="22"/>
          <w:lang w:val="ru-RU"/>
        </w:rPr>
        <w:t>цена.</w:t>
      </w:r>
    </w:p>
    <w:p w:rsidR="00797615" w:rsidRPr="00797615" w:rsidRDefault="00797615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797615">
        <w:rPr>
          <w:rFonts w:asciiTheme="minorHAnsi" w:hAnsiTheme="minorHAnsi" w:cs="Arial"/>
          <w:bCs/>
          <w:sz w:val="22"/>
          <w:szCs w:val="22"/>
          <w:lang w:val="ru-RU"/>
        </w:rPr>
        <w:t xml:space="preserve">У 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Конкурсној документацији су дати </w:t>
      </w:r>
      <w:r w:rsidRPr="00797615">
        <w:rPr>
          <w:rFonts w:asciiTheme="minorHAnsi" w:hAnsiTheme="minorHAnsi" w:cs="Arial"/>
          <w:bCs/>
          <w:sz w:val="22"/>
          <w:szCs w:val="22"/>
          <w:lang w:val="ru-RU"/>
        </w:rPr>
        <w:t>минималн</w:t>
      </w:r>
      <w:r>
        <w:rPr>
          <w:rFonts w:asciiTheme="minorHAnsi" w:hAnsiTheme="minorHAnsi" w:cs="Arial"/>
          <w:bCs/>
          <w:sz w:val="22"/>
          <w:szCs w:val="22"/>
          <w:lang w:val="ru-RU"/>
        </w:rPr>
        <w:t>и</w:t>
      </w:r>
      <w:r w:rsidRPr="00797615">
        <w:rPr>
          <w:rFonts w:asciiTheme="minorHAnsi" w:hAnsiTheme="minorHAnsi" w:cs="Arial"/>
          <w:bCs/>
          <w:sz w:val="22"/>
          <w:szCs w:val="22"/>
          <w:lang w:val="ru-RU"/>
        </w:rPr>
        <w:t xml:space="preserve"> захтев</w:t>
      </w:r>
      <w:r>
        <w:rPr>
          <w:rFonts w:asciiTheme="minorHAnsi" w:hAnsiTheme="minorHAnsi" w:cs="Arial"/>
          <w:bCs/>
          <w:sz w:val="22"/>
          <w:szCs w:val="22"/>
          <w:lang w:val="ru-RU"/>
        </w:rPr>
        <w:t>и</w:t>
      </w:r>
      <w:r w:rsidRPr="00797615">
        <w:rPr>
          <w:rFonts w:asciiTheme="minorHAnsi" w:hAnsiTheme="minorHAnsi" w:cs="Arial"/>
          <w:bCs/>
          <w:sz w:val="22"/>
          <w:szCs w:val="22"/>
          <w:lang w:val="ru-RU"/>
        </w:rPr>
        <w:t xml:space="preserve"> набавке. Преговарање о минималним захтевима није дозвољено.</w:t>
      </w:r>
    </w:p>
    <w:p w:rsidR="00241736" w:rsidRPr="00BE379A" w:rsidRDefault="00520BEA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E379A">
        <w:rPr>
          <w:rFonts w:asciiTheme="minorHAnsi" w:hAnsiTheme="minorHAnsi" w:cs="Arial"/>
          <w:sz w:val="22"/>
          <w:szCs w:val="22"/>
          <w:lang w:val="ru-RU"/>
        </w:rPr>
        <w:t>Преговарање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 се врши у писаној форми</w:t>
      </w:r>
      <w:r w:rsidR="00B171C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а може се наставити и </w:t>
      </w:r>
      <w:r w:rsidRPr="00BE379A">
        <w:rPr>
          <w:rFonts w:asciiTheme="minorHAnsi" w:hAnsiTheme="minorHAnsi" w:cs="Arial"/>
          <w:sz w:val="22"/>
          <w:szCs w:val="22"/>
          <w:lang w:val="ru-RU"/>
        </w:rPr>
        <w:t>електронским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 путем</w:t>
      </w:r>
      <w:r w:rsidRPr="00BE379A">
        <w:rPr>
          <w:rFonts w:asciiTheme="minorHAnsi" w:hAnsiTheme="minorHAnsi" w:cs="Arial"/>
          <w:sz w:val="22"/>
          <w:szCs w:val="22"/>
          <w:lang w:val="ru-RU"/>
        </w:rPr>
        <w:t>, преко електронске поште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241736" w:rsidRPr="00BE379A" w:rsidRDefault="00520BEA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E379A">
        <w:rPr>
          <w:rFonts w:asciiTheme="minorHAnsi" w:hAnsiTheme="minorHAnsi" w:cs="Arial"/>
          <w:sz w:val="22"/>
          <w:szCs w:val="22"/>
          <w:lang w:val="ru-RU"/>
        </w:rPr>
        <w:t>Преговарање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 у писаној форми врши се тако што понуђач </w:t>
      </w:r>
      <w:r w:rsidRPr="00302E3D">
        <w:rPr>
          <w:rFonts w:asciiTheme="minorHAnsi" w:hAnsiTheme="minorHAnsi" w:cs="Arial"/>
          <w:sz w:val="22"/>
          <w:szCs w:val="22"/>
          <w:lang w:val="sr-Cyrl-CS"/>
        </w:rPr>
        <w:t>у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 Обрасцу понуде, који је саставни део конкурсне документације, уписује укупну </w:t>
      </w:r>
      <w:r w:rsidRPr="00BE379A">
        <w:rPr>
          <w:rFonts w:asciiTheme="minorHAnsi" w:hAnsiTheme="minorHAnsi" w:cs="Arial"/>
          <w:sz w:val="22"/>
          <w:szCs w:val="22"/>
          <w:lang w:val="ru-RU"/>
        </w:rPr>
        <w:t>понуђену цену;</w:t>
      </w:r>
      <w:r w:rsidR="00241736" w:rsidRPr="00BE379A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</w:p>
    <w:p w:rsidR="00CB3CAE" w:rsidRPr="00BE379A" w:rsidRDefault="00520BEA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E379A">
        <w:rPr>
          <w:rFonts w:asciiTheme="minorHAnsi" w:hAnsiTheme="minorHAnsi" w:cs="Arial"/>
          <w:sz w:val="22"/>
          <w:szCs w:val="22"/>
          <w:lang w:val="ru-RU"/>
        </w:rPr>
        <w:t xml:space="preserve">Након отварања понуде и добијања Записника о отварању понуда, 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Комисија </w:t>
      </w:r>
      <w:r w:rsidRPr="00BE379A">
        <w:rPr>
          <w:rFonts w:asciiTheme="minorHAnsi" w:hAnsiTheme="minorHAnsi" w:cs="Arial"/>
          <w:sz w:val="22"/>
          <w:szCs w:val="22"/>
          <w:lang w:val="ru-RU"/>
        </w:rPr>
        <w:t xml:space="preserve">за јавну набавку </w:t>
      </w:r>
      <w:r w:rsidR="00241736" w:rsidRPr="00BE379A">
        <w:rPr>
          <w:rFonts w:asciiTheme="minorHAnsi" w:hAnsiTheme="minorHAnsi" w:cs="Arial"/>
          <w:sz w:val="22"/>
          <w:szCs w:val="22"/>
          <w:lang w:val="ru-RU"/>
        </w:rPr>
        <w:t xml:space="preserve">врши </w:t>
      </w:r>
      <w:r w:rsidR="00CB3CAE" w:rsidRPr="00BE379A">
        <w:rPr>
          <w:rFonts w:asciiTheme="minorHAnsi" w:hAnsiTheme="minorHAnsi" w:cs="Arial"/>
          <w:sz w:val="22"/>
          <w:szCs w:val="22"/>
          <w:lang w:val="ru-RU"/>
        </w:rPr>
        <w:t>преглед и стручну оцену понуде, на основу услова и захтева из документације о јавној набавци.</w:t>
      </w:r>
    </w:p>
    <w:p w:rsidR="00803AD7" w:rsidRPr="00E9636C" w:rsidRDefault="00803AD7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E379A">
        <w:rPr>
          <w:rFonts w:asciiTheme="minorHAnsi" w:hAnsiTheme="minorHAnsi" w:cs="Arial"/>
          <w:sz w:val="22"/>
          <w:szCs w:val="22"/>
          <w:lang w:val="ru-RU"/>
        </w:rPr>
        <w:t xml:space="preserve">Комисија за јавну набавку </w:t>
      </w: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ће непосредно након отварања понуда, истога дана у 12,30 часова приступити преговарању са понуђачем, путем електронске поште, на начин да ће </w:t>
      </w:r>
      <w:r w:rsidR="00262A49"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на мејл адресу понуђача (наведену у Обрасцу понуде) упутити позив </w:t>
      </w: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>понуђач</w:t>
      </w:r>
      <w:r w:rsidR="00262A49"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>у да</w:t>
      </w: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 се изјасни и понуди нижу цену од цене дате у Обрасцу понуде.</w:t>
      </w:r>
    </w:p>
    <w:p w:rsidR="00E9636C" w:rsidRPr="00BE379A" w:rsidRDefault="00E9636C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>Понуђач електронским путем, на мејл адресу Наручиоца шаље изјашње</w:t>
      </w:r>
      <w:r w:rsidR="00CE2901"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>ње о томе да ли нуди нижу цену и</w:t>
      </w: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 наво</w:t>
      </w:r>
      <w:r w:rsidR="00CE2901"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ди </w:t>
      </w: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>понуђен</w:t>
      </w:r>
      <w:r w:rsidR="00CE2901"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>у</w:t>
      </w: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 цен</w:t>
      </w:r>
      <w:r w:rsidR="00CE2901"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>у</w:t>
      </w:r>
      <w:r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 у том кругу преговарања.</w:t>
      </w:r>
      <w:r w:rsidR="00CE2901" w:rsidRPr="00302E3D">
        <w:rPr>
          <w:rFonts w:asciiTheme="minorHAnsi" w:eastAsia="TimesNewRomanPSMT" w:hAnsiTheme="minorHAnsi" w:cs="Arial"/>
          <w:bCs/>
          <w:sz w:val="22"/>
          <w:szCs w:val="22"/>
          <w:lang w:val="sr-Cyrl-CS"/>
        </w:rPr>
        <w:t xml:space="preserve"> Уколико понуђач остаје при цени датој у Обрасцу понуде, дужан је да то назначи. Уколико је понуђена цена у овом кругу преговарања коначна понуђена цена, потребно је да понуђач то назначи.</w:t>
      </w:r>
    </w:p>
    <w:p w:rsidR="003D1025" w:rsidRPr="00E9636C" w:rsidRDefault="00803AD7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302E3D">
        <w:rPr>
          <w:rFonts w:asciiTheme="minorHAnsi" w:hAnsiTheme="minorHAnsi" w:cs="Arial"/>
          <w:bCs/>
          <w:sz w:val="22"/>
          <w:szCs w:val="22"/>
          <w:lang w:val="sr-Cyrl-CS"/>
        </w:rPr>
        <w:t>Преговарање може да се врши у више корака, на исти начин, све док се понуђач који учествују у поступку не изјасни да је последња понуђена цена и коначна цена.</w:t>
      </w:r>
    </w:p>
    <w:p w:rsidR="001E6CF3" w:rsidRPr="00BE379A" w:rsidRDefault="001E6CF3" w:rsidP="001E6CF3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302E3D">
        <w:rPr>
          <w:rFonts w:asciiTheme="minorHAnsi" w:hAnsiTheme="minorHAnsi" w:cs="Arial"/>
          <w:bCs/>
          <w:sz w:val="22"/>
          <w:szCs w:val="22"/>
          <w:lang w:val="sr-Cyrl-CS"/>
        </w:rPr>
        <w:t>Комисија за јавну набавку ће водити Записник о преговарању.</w:t>
      </w:r>
    </w:p>
    <w:p w:rsidR="00E9636C" w:rsidRPr="00BE379A" w:rsidRDefault="00D9168B" w:rsidP="002417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302E3D">
        <w:rPr>
          <w:rFonts w:asciiTheme="minorHAnsi" w:hAnsiTheme="minorHAnsi" w:cs="Arial"/>
          <w:bCs/>
          <w:sz w:val="22"/>
          <w:szCs w:val="22"/>
          <w:lang w:val="sr-Cyrl-CS"/>
        </w:rPr>
        <w:t xml:space="preserve">Уколико понуђач буде понудио нижу цену од цене исказане у достављеној понуди, </w:t>
      </w:r>
      <w:r w:rsidR="00E9636C" w:rsidRPr="00302E3D">
        <w:rPr>
          <w:rFonts w:asciiTheme="minorHAnsi" w:hAnsiTheme="minorHAnsi" w:cs="Arial"/>
          <w:bCs/>
          <w:sz w:val="22"/>
          <w:szCs w:val="22"/>
          <w:lang w:val="sr-Cyrl-CS"/>
        </w:rPr>
        <w:t xml:space="preserve">Комисија за јавну набавку ће </w:t>
      </w:r>
      <w:r w:rsidR="00B416BF" w:rsidRPr="00302E3D">
        <w:rPr>
          <w:rFonts w:asciiTheme="minorHAnsi" w:hAnsiTheme="minorHAnsi" w:cs="Arial"/>
          <w:bCs/>
          <w:sz w:val="22"/>
          <w:szCs w:val="22"/>
          <w:lang w:val="sr-Cyrl-CS"/>
        </w:rPr>
        <w:t xml:space="preserve">путем Портала јавних набавки, упутити понуђачу Позив </w:t>
      </w:r>
      <w:r w:rsidR="001E6CF3" w:rsidRPr="00302E3D">
        <w:rPr>
          <w:rFonts w:asciiTheme="minorHAnsi" w:hAnsiTheme="minorHAnsi" w:cs="Arial"/>
          <w:bCs/>
          <w:sz w:val="22"/>
          <w:szCs w:val="22"/>
          <w:lang w:val="sr-Cyrl-CS"/>
        </w:rPr>
        <w:t xml:space="preserve">за подношење коначне понуде. Да би понуда која је у току преговора измењена у односу на почетну могла узети у разматрање и рангирати, иста мора бити послата путем Портала јавних набавки. Приликом позивања понуђача на достављање коначне понуде, Наручилац означава које делове понуде </w:t>
      </w:r>
      <w:r w:rsidR="00CE2901" w:rsidRPr="00302E3D">
        <w:rPr>
          <w:rFonts w:asciiTheme="minorHAnsi" w:hAnsiTheme="minorHAnsi" w:cs="Arial"/>
          <w:bCs/>
          <w:sz w:val="22"/>
          <w:szCs w:val="22"/>
          <w:lang w:val="sr-Cyrl-CS"/>
        </w:rPr>
        <w:t xml:space="preserve">које </w:t>
      </w:r>
      <w:r w:rsidR="001E6CF3" w:rsidRPr="00302E3D">
        <w:rPr>
          <w:rFonts w:asciiTheme="minorHAnsi" w:hAnsiTheme="minorHAnsi" w:cs="Arial"/>
          <w:bCs/>
          <w:sz w:val="22"/>
          <w:szCs w:val="22"/>
          <w:lang w:val="sr-Cyrl-CS"/>
        </w:rPr>
        <w:t>понуђачи поново достављају. Након истека рока за подношење коначних понуда, путем Портала јавних набавки спроводи се аутомаско отварање понуда и формира Записник о отварању коначних понуда.</w:t>
      </w:r>
    </w:p>
    <w:p w:rsidR="00241736" w:rsidRPr="00302E3D" w:rsidRDefault="00241736">
      <w:pPr>
        <w:rPr>
          <w:rFonts w:asciiTheme="minorHAnsi" w:hAnsiTheme="minorHAnsi"/>
          <w:lang w:val="sr-Cyrl-CS"/>
        </w:rPr>
      </w:pPr>
    </w:p>
    <w:sectPr w:rsidR="00241736" w:rsidRPr="00302E3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A30"/>
    <w:multiLevelType w:val="hybridMultilevel"/>
    <w:tmpl w:val="55B0D8B2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07852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57FDD"/>
    <w:multiLevelType w:val="hybridMultilevel"/>
    <w:tmpl w:val="27E4A2F6"/>
    <w:lvl w:ilvl="0" w:tplc="AA80826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540B7"/>
    <w:multiLevelType w:val="hybridMultilevel"/>
    <w:tmpl w:val="B39E691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852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1736"/>
    <w:rsid w:val="00151935"/>
    <w:rsid w:val="001E6CF3"/>
    <w:rsid w:val="00241736"/>
    <w:rsid w:val="002445ED"/>
    <w:rsid w:val="00262A49"/>
    <w:rsid w:val="00281D39"/>
    <w:rsid w:val="00302E3D"/>
    <w:rsid w:val="00367746"/>
    <w:rsid w:val="003D1025"/>
    <w:rsid w:val="00414AC5"/>
    <w:rsid w:val="004B5981"/>
    <w:rsid w:val="00520BEA"/>
    <w:rsid w:val="0057354C"/>
    <w:rsid w:val="005A453B"/>
    <w:rsid w:val="005A6FC0"/>
    <w:rsid w:val="00797615"/>
    <w:rsid w:val="00803AD7"/>
    <w:rsid w:val="00B171C3"/>
    <w:rsid w:val="00B416BF"/>
    <w:rsid w:val="00B75483"/>
    <w:rsid w:val="00B85161"/>
    <w:rsid w:val="00BC062E"/>
    <w:rsid w:val="00BE379A"/>
    <w:rsid w:val="00C67B4A"/>
    <w:rsid w:val="00C8315B"/>
    <w:rsid w:val="00CB3CAE"/>
    <w:rsid w:val="00CE2901"/>
    <w:rsid w:val="00D26DE3"/>
    <w:rsid w:val="00D32F0F"/>
    <w:rsid w:val="00D72FF0"/>
    <w:rsid w:val="00D9168B"/>
    <w:rsid w:val="00E9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3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2023-06-14T09:24:00Z</dcterms:created>
  <dcterms:modified xsi:type="dcterms:W3CDTF">2023-06-14T09:24:00Z</dcterms:modified>
</cp:coreProperties>
</file>