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9E" w:rsidRPr="007F1C65" w:rsidRDefault="00CD5F9E" w:rsidP="00CD5F9E">
      <w:pPr>
        <w:spacing w:before="39"/>
        <w:jc w:val="center"/>
        <w:rPr>
          <w:rFonts w:asciiTheme="minorHAnsi" w:hAnsiTheme="minorHAnsi"/>
          <w:b/>
          <w:color w:val="auto"/>
          <w:u w:val="single"/>
        </w:rPr>
      </w:pPr>
      <w:r w:rsidRPr="007F1C65">
        <w:rPr>
          <w:rFonts w:asciiTheme="minorHAnsi" w:hAnsiTheme="minorHAnsi" w:cs="Calibri-Bold"/>
          <w:b/>
          <w:bCs/>
          <w:color w:val="auto"/>
        </w:rPr>
        <w:t>KRITERIJUMI ZA KVALITATIVNI IZBOR PRIVREDNOG SUBJEKTA</w:t>
      </w:r>
    </w:p>
    <w:p w:rsidR="00CD5F9E" w:rsidRPr="007F1C65" w:rsidRDefault="00CD5F9E" w:rsidP="00CD5F9E">
      <w:pPr>
        <w:tabs>
          <w:tab w:val="left" w:pos="0"/>
        </w:tabs>
        <w:spacing w:before="39"/>
        <w:rPr>
          <w:rFonts w:asciiTheme="minorHAnsi" w:hAnsiTheme="minorHAnsi"/>
          <w:b/>
          <w:color w:val="auto"/>
          <w:u w:val="single"/>
        </w:rPr>
      </w:pPr>
    </w:p>
    <w:p w:rsidR="00CD5F9E" w:rsidRPr="007F1C65" w:rsidRDefault="00CD5F9E" w:rsidP="00CD5F9E">
      <w:pPr>
        <w:numPr>
          <w:ilvl w:val="0"/>
          <w:numId w:val="1"/>
        </w:numPr>
        <w:tabs>
          <w:tab w:val="left" w:pos="0"/>
        </w:tabs>
        <w:spacing w:before="39"/>
        <w:ind w:left="0" w:firstLine="0"/>
        <w:rPr>
          <w:rFonts w:asciiTheme="minorHAnsi" w:hAnsiTheme="minorHAnsi"/>
          <w:b/>
          <w:color w:val="auto"/>
          <w:highlight w:val="lightGray"/>
          <w:u w:val="single"/>
        </w:rPr>
      </w:pPr>
      <w:r w:rsidRPr="007F1C65">
        <w:rPr>
          <w:rFonts w:asciiTheme="minorHAnsi" w:hAnsiTheme="minorHAnsi"/>
          <w:b/>
          <w:color w:val="auto"/>
          <w:highlight w:val="lightGray"/>
          <w:u w:val="single"/>
        </w:rPr>
        <w:t>Finansijski i ekonomski kapacitet</w:t>
      </w:r>
    </w:p>
    <w:p w:rsidR="00CD5F9E" w:rsidRDefault="00CD5F9E" w:rsidP="00CD5F9E">
      <w:pPr>
        <w:tabs>
          <w:tab w:val="left" w:pos="0"/>
          <w:tab w:val="left" w:pos="839"/>
          <w:tab w:val="left" w:pos="841"/>
        </w:tabs>
        <w:spacing w:before="7" w:line="259" w:lineRule="auto"/>
        <w:ind w:right="403"/>
        <w:rPr>
          <w:rFonts w:asciiTheme="minorHAnsi" w:hAnsiTheme="minorHAnsi"/>
          <w:b/>
          <w:color w:val="auto"/>
          <w:u w:val="single"/>
        </w:rPr>
      </w:pPr>
      <w:r w:rsidRPr="00250F9B">
        <w:rPr>
          <w:rFonts w:asciiTheme="minorHAnsi" w:hAnsiTheme="minorHAnsi"/>
          <w:b/>
          <w:color w:val="auto"/>
          <w:u w:val="single"/>
        </w:rPr>
        <w:t>UKUPAN PRIHOD</w:t>
      </w:r>
    </w:p>
    <w:p w:rsidR="00543C82" w:rsidRPr="00543C82" w:rsidRDefault="003F7DF1" w:rsidP="003F7DF1">
      <w:pPr>
        <w:rPr>
          <w:rFonts w:asciiTheme="minorHAnsi" w:hAnsiTheme="minorHAnsi" w:cstheme="minorHAnsi"/>
          <w:bCs/>
          <w:color w:val="auto"/>
          <w:lang w:val="sr-Cyrl-CS"/>
        </w:rPr>
      </w:pPr>
      <w:r w:rsidRPr="008E673C">
        <w:rPr>
          <w:rFonts w:asciiTheme="minorHAnsi" w:hAnsiTheme="minorHAnsi" w:cstheme="minorHAnsi"/>
          <w:color w:val="auto"/>
          <w:lang w:val="sr-Cyrl-CS"/>
        </w:rPr>
        <w:t>минималан и довољан услов је:</w:t>
      </w:r>
      <w:r>
        <w:rPr>
          <w:rFonts w:asciiTheme="minorHAnsi" w:hAnsiTheme="minorHAnsi" w:cstheme="minorHAnsi"/>
          <w:color w:val="auto"/>
        </w:rPr>
        <w:t xml:space="preserve"> </w:t>
      </w:r>
      <w:r w:rsidR="00543C82" w:rsidRPr="00543C82">
        <w:rPr>
          <w:rFonts w:asciiTheme="minorHAnsi" w:hAnsiTheme="minorHAnsi" w:cstheme="minorHAnsi"/>
          <w:bCs/>
          <w:color w:val="auto"/>
          <w:highlight w:val="yellow"/>
          <w:lang w:val="sr-Cyrl-CS"/>
        </w:rPr>
        <w:t>да у периду од 6 месеци пре објављивања позива није имао ниједан дан неликвиднос</w:t>
      </w:r>
      <w:r w:rsidR="00543C82" w:rsidRPr="00543C82">
        <w:rPr>
          <w:rFonts w:asciiTheme="minorHAnsi" w:hAnsiTheme="minorHAnsi" w:cstheme="minorHAnsi"/>
          <w:bCs/>
          <w:color w:val="auto"/>
          <w:lang w:val="sr-Cyrl-CS"/>
        </w:rPr>
        <w:t>ти;</w:t>
      </w:r>
    </w:p>
    <w:p w:rsidR="00CD5F9E" w:rsidRPr="00CD5F9E" w:rsidRDefault="00CD5F9E" w:rsidP="00CD5F9E">
      <w:pPr>
        <w:tabs>
          <w:tab w:val="left" w:pos="0"/>
          <w:tab w:val="left" w:pos="839"/>
          <w:tab w:val="left" w:pos="841"/>
        </w:tabs>
        <w:spacing w:before="7" w:line="259" w:lineRule="auto"/>
        <w:ind w:right="403"/>
        <w:rPr>
          <w:rFonts w:asciiTheme="minorHAnsi" w:hAnsiTheme="minorHAnsi"/>
          <w:b/>
          <w:color w:val="auto"/>
          <w:u w:val="single"/>
          <w:lang w:val="ru-RU"/>
        </w:rPr>
      </w:pPr>
    </w:p>
    <w:p w:rsidR="00CD5F9E" w:rsidRDefault="00CD5F9E" w:rsidP="00CD5F9E">
      <w:pPr>
        <w:tabs>
          <w:tab w:val="left" w:pos="0"/>
          <w:tab w:val="left" w:pos="839"/>
          <w:tab w:val="left" w:pos="841"/>
        </w:tabs>
        <w:spacing w:before="7" w:line="259" w:lineRule="auto"/>
        <w:ind w:right="403"/>
        <w:rPr>
          <w:rFonts w:asciiTheme="minorHAnsi" w:hAnsiTheme="minorHAnsi" w:cstheme="minorHAnsi"/>
        </w:rPr>
      </w:pPr>
      <w:r w:rsidRPr="007F1C65">
        <w:rPr>
          <w:rFonts w:asciiTheme="minorHAnsi" w:hAnsiTheme="minorHAnsi"/>
          <w:color w:val="auto"/>
        </w:rPr>
        <w:t>Dokaz</w:t>
      </w:r>
      <w:r w:rsidR="00543C82" w:rsidRPr="00543C82">
        <w:rPr>
          <w:rFonts w:asciiTheme="minorHAnsi" w:hAnsiTheme="minorHAnsi"/>
          <w:color w:val="auto"/>
          <w:lang w:val="ru-RU"/>
        </w:rPr>
        <w:t>:</w:t>
      </w:r>
      <w:r w:rsidR="00543C82" w:rsidRPr="00543C82">
        <w:rPr>
          <w:rFonts w:asciiTheme="minorHAnsi" w:hAnsiTheme="minorHAnsi" w:cstheme="minorHAnsi"/>
          <w:lang w:val="sr-Cyrl-CS"/>
        </w:rPr>
        <w:t xml:space="preserve"> </w:t>
      </w:r>
      <w:r w:rsidR="00543C82" w:rsidRPr="008E673C">
        <w:rPr>
          <w:rFonts w:asciiTheme="minorHAnsi" w:hAnsiTheme="minorHAnsi" w:cstheme="minorHAnsi"/>
          <w:lang w:val="sr-Cyrl-CS"/>
        </w:rPr>
        <w:t xml:space="preserve">Потврда НБС о броју дана неликвидности у периоду од 6 (шест) месеци пре објављивања позива за подношење понуда. </w:t>
      </w:r>
      <w:r w:rsidR="00543C82" w:rsidRPr="008E673C">
        <w:rPr>
          <w:rFonts w:asciiTheme="minorHAnsi" w:hAnsiTheme="minorHAnsi" w:cstheme="minorHAnsi"/>
          <w:lang w:val="ru-RU"/>
        </w:rPr>
        <w:t>(Потврда треба да покрије и датум тј. дан објављивања позива)</w:t>
      </w:r>
    </w:p>
    <w:p w:rsidR="003F7DF1" w:rsidRPr="003F7DF1" w:rsidRDefault="003F7DF1" w:rsidP="00CD5F9E">
      <w:pPr>
        <w:tabs>
          <w:tab w:val="left" w:pos="0"/>
          <w:tab w:val="left" w:pos="839"/>
          <w:tab w:val="left" w:pos="841"/>
        </w:tabs>
        <w:spacing w:before="7" w:line="259" w:lineRule="auto"/>
        <w:ind w:right="403"/>
        <w:rPr>
          <w:rFonts w:asciiTheme="minorHAnsi" w:hAnsiTheme="minorHAnsi" w:cstheme="minorHAnsi"/>
        </w:rPr>
      </w:pPr>
    </w:p>
    <w:p w:rsidR="00543C82" w:rsidRPr="00543C82" w:rsidRDefault="00543C82" w:rsidP="00543C82">
      <w:pPr>
        <w:pStyle w:val="ListParagraph"/>
        <w:numPr>
          <w:ilvl w:val="0"/>
          <w:numId w:val="17"/>
        </w:numPr>
        <w:tabs>
          <w:tab w:val="left" w:pos="0"/>
          <w:tab w:val="left" w:pos="839"/>
          <w:tab w:val="left" w:pos="841"/>
        </w:tabs>
        <w:spacing w:before="7" w:line="259" w:lineRule="auto"/>
        <w:ind w:right="403"/>
        <w:rPr>
          <w:rFonts w:asciiTheme="minorHAnsi" w:hAnsiTheme="minorHAnsi"/>
          <w:color w:val="FF0000"/>
          <w:highlight w:val="yellow"/>
        </w:rPr>
      </w:pPr>
      <w:r w:rsidRPr="00A35E86">
        <w:rPr>
          <w:rFonts w:asciiTheme="minorHAnsi" w:hAnsiTheme="minorHAnsi" w:cs="Arial"/>
          <w:b/>
          <w:color w:val="auto"/>
          <w:highlight w:val="yellow"/>
          <w:u w:val="single"/>
        </w:rPr>
        <w:t>D</w:t>
      </w:r>
      <w:r w:rsidRPr="00A35E86">
        <w:rPr>
          <w:rFonts w:asciiTheme="minorHAnsi" w:hAnsiTheme="minorHAnsi" w:cs="Arial"/>
          <w:b/>
          <w:color w:val="auto"/>
          <w:highlight w:val="yellow"/>
          <w:u w:val="single"/>
          <w:lang w:val="ru-RU"/>
        </w:rPr>
        <w:t xml:space="preserve">a ponuđač poseduje polise osiguranja i to: polisu osiguranja od posledica nesrećnog slučaja za zaposlene i polisu osiguranja </w:t>
      </w:r>
      <w:r w:rsidRPr="00A35E86">
        <w:rPr>
          <w:rFonts w:asciiTheme="minorHAnsi" w:hAnsiTheme="minorHAnsi"/>
          <w:b/>
          <w:color w:val="auto"/>
          <w:highlight w:val="yellow"/>
          <w:u w:val="single"/>
          <w:lang w:val="ru-RU"/>
        </w:rPr>
        <w:t xml:space="preserve">od profesionalne odgovornosti </w:t>
      </w:r>
      <w:r w:rsidRPr="00543C82">
        <w:rPr>
          <w:rFonts w:asciiTheme="minorHAnsi" w:hAnsiTheme="minorHAnsi" w:cstheme="minorHAnsi"/>
          <w:highlight w:val="yellow"/>
        </w:rPr>
        <w:t>на</w:t>
      </w:r>
      <w:r w:rsidRPr="00543C82">
        <w:rPr>
          <w:rFonts w:asciiTheme="minorHAnsi" w:hAnsiTheme="minorHAnsi" w:cstheme="minorHAnsi"/>
          <w:highlight w:val="yellow"/>
          <w:lang w:val="sr-Latn-CS"/>
        </w:rPr>
        <w:t xml:space="preserve"> </w:t>
      </w:r>
      <w:r w:rsidRPr="00543C82">
        <w:rPr>
          <w:rFonts w:asciiTheme="minorHAnsi" w:hAnsiTheme="minorHAnsi" w:cstheme="minorHAnsi"/>
          <w:highlight w:val="yellow"/>
        </w:rPr>
        <w:t>износ</w:t>
      </w:r>
      <w:r w:rsidRPr="00543C82">
        <w:rPr>
          <w:rFonts w:asciiTheme="minorHAnsi" w:hAnsiTheme="minorHAnsi" w:cstheme="minorHAnsi"/>
          <w:highlight w:val="yellow"/>
          <w:lang w:val="sr-Latn-CS"/>
        </w:rPr>
        <w:t xml:space="preserve"> </w:t>
      </w:r>
      <w:r w:rsidRPr="00543C82">
        <w:rPr>
          <w:rFonts w:asciiTheme="minorHAnsi" w:hAnsiTheme="minorHAnsi" w:cstheme="minorHAnsi"/>
          <w:highlight w:val="yellow"/>
        </w:rPr>
        <w:t>не</w:t>
      </w:r>
      <w:r w:rsidRPr="00543C82">
        <w:rPr>
          <w:rFonts w:asciiTheme="minorHAnsi" w:hAnsiTheme="minorHAnsi" w:cstheme="minorHAnsi"/>
          <w:highlight w:val="yellow"/>
          <w:lang w:val="sr-Latn-CS"/>
        </w:rPr>
        <w:t xml:space="preserve"> </w:t>
      </w:r>
      <w:r w:rsidRPr="00543C82">
        <w:rPr>
          <w:rFonts w:asciiTheme="minorHAnsi" w:hAnsiTheme="minorHAnsi" w:cstheme="minorHAnsi"/>
          <w:highlight w:val="yellow"/>
        </w:rPr>
        <w:t>мањи</w:t>
      </w:r>
      <w:r w:rsidRPr="00543C82">
        <w:rPr>
          <w:rFonts w:asciiTheme="minorHAnsi" w:hAnsiTheme="minorHAnsi" w:cstheme="minorHAnsi"/>
          <w:highlight w:val="yellow"/>
          <w:lang w:val="sr-Latn-CS"/>
        </w:rPr>
        <w:t xml:space="preserve"> </w:t>
      </w:r>
      <w:r w:rsidRPr="00543C82">
        <w:rPr>
          <w:rFonts w:asciiTheme="minorHAnsi" w:hAnsiTheme="minorHAnsi" w:cstheme="minorHAnsi"/>
          <w:highlight w:val="yellow"/>
        </w:rPr>
        <w:t>од</w:t>
      </w:r>
      <w:r w:rsidRPr="00543C82">
        <w:rPr>
          <w:rFonts w:asciiTheme="minorHAnsi" w:hAnsiTheme="minorHAnsi" w:cstheme="minorHAnsi"/>
          <w:highlight w:val="yellow"/>
          <w:lang w:val="sr-Latn-CS"/>
        </w:rPr>
        <w:t xml:space="preserve"> </w:t>
      </w:r>
      <w:r w:rsidRPr="00543C82">
        <w:rPr>
          <w:rFonts w:asciiTheme="minorHAnsi" w:hAnsiTheme="minorHAnsi" w:cstheme="minorHAnsi"/>
          <w:color w:val="FF0000"/>
          <w:highlight w:val="yellow"/>
          <w:lang w:val="sr-Latn-CS"/>
        </w:rPr>
        <w:t xml:space="preserve">30 </w:t>
      </w:r>
      <w:r w:rsidRPr="00543C82">
        <w:rPr>
          <w:rFonts w:asciiTheme="minorHAnsi" w:hAnsiTheme="minorHAnsi" w:cstheme="minorHAnsi"/>
          <w:color w:val="FF0000"/>
          <w:highlight w:val="yellow"/>
        </w:rPr>
        <w:t>милиона</w:t>
      </w:r>
      <w:r w:rsidRPr="00543C82">
        <w:rPr>
          <w:rFonts w:asciiTheme="minorHAnsi" w:hAnsiTheme="minorHAnsi" w:cstheme="minorHAnsi"/>
          <w:color w:val="FF0000"/>
          <w:highlight w:val="yellow"/>
          <w:lang w:val="sr-Latn-CS"/>
        </w:rPr>
        <w:t xml:space="preserve"> </w:t>
      </w:r>
      <w:r w:rsidRPr="00543C82">
        <w:rPr>
          <w:rFonts w:asciiTheme="minorHAnsi" w:hAnsiTheme="minorHAnsi" w:cstheme="minorHAnsi"/>
          <w:color w:val="FF0000"/>
          <w:highlight w:val="yellow"/>
        </w:rPr>
        <w:t>динара</w:t>
      </w:r>
    </w:p>
    <w:p w:rsidR="00543C82" w:rsidRPr="00A35E86" w:rsidRDefault="00543C82" w:rsidP="00543C82">
      <w:pPr>
        <w:tabs>
          <w:tab w:val="left" w:pos="0"/>
          <w:tab w:val="left" w:pos="312"/>
        </w:tabs>
        <w:jc w:val="both"/>
        <w:rPr>
          <w:rFonts w:asciiTheme="minorHAnsi" w:hAnsiTheme="minorHAnsi"/>
          <w:color w:val="auto"/>
        </w:rPr>
      </w:pPr>
      <w:r w:rsidRPr="00A35E86">
        <w:rPr>
          <w:rFonts w:asciiTheme="minorHAnsi" w:hAnsiTheme="minorHAnsi"/>
          <w:color w:val="auto"/>
        </w:rPr>
        <w:t>Dokaz:</w:t>
      </w:r>
    </w:p>
    <w:p w:rsidR="00543C82" w:rsidRPr="00A35E86" w:rsidRDefault="00543C82" w:rsidP="00543C82">
      <w:pPr>
        <w:pStyle w:val="ListParagraph"/>
        <w:numPr>
          <w:ilvl w:val="0"/>
          <w:numId w:val="6"/>
        </w:numPr>
        <w:tabs>
          <w:tab w:val="left" w:pos="0"/>
          <w:tab w:val="left" w:pos="312"/>
        </w:tabs>
        <w:spacing w:before="22"/>
        <w:ind w:left="0" w:firstLine="0"/>
        <w:contextualSpacing w:val="0"/>
        <w:jc w:val="both"/>
        <w:rPr>
          <w:rFonts w:asciiTheme="minorHAnsi" w:hAnsiTheme="minorHAnsi" w:cs="Arial"/>
          <w:color w:val="auto"/>
          <w:lang w:val="ru-RU"/>
        </w:rPr>
      </w:pPr>
      <w:r w:rsidRPr="00A35E86">
        <w:rPr>
          <w:rFonts w:asciiTheme="minorHAnsi" w:hAnsiTheme="minorHAnsi" w:cs="Arial"/>
          <w:color w:val="auto"/>
          <w:lang w:val="ru-RU"/>
        </w:rPr>
        <w:t>fotokopija polise osiguranja od posledica nesrećnog slučaja za zaposlene;</w:t>
      </w:r>
    </w:p>
    <w:p w:rsidR="00543C82" w:rsidRPr="00543C82" w:rsidRDefault="00543C82" w:rsidP="00AA4820">
      <w:pPr>
        <w:pStyle w:val="ListParagraph"/>
        <w:numPr>
          <w:ilvl w:val="0"/>
          <w:numId w:val="6"/>
        </w:numPr>
        <w:tabs>
          <w:tab w:val="left" w:pos="0"/>
          <w:tab w:val="left" w:pos="312"/>
        </w:tabs>
        <w:spacing w:before="7" w:line="259" w:lineRule="auto"/>
        <w:ind w:left="0" w:right="403" w:firstLine="0"/>
        <w:contextualSpacing w:val="0"/>
        <w:jc w:val="both"/>
        <w:rPr>
          <w:rFonts w:asciiTheme="minorHAnsi" w:hAnsiTheme="minorHAnsi"/>
          <w:color w:val="auto"/>
        </w:rPr>
      </w:pPr>
      <w:r w:rsidRPr="00543C82">
        <w:rPr>
          <w:rFonts w:asciiTheme="minorHAnsi" w:hAnsiTheme="minorHAnsi" w:cs="Arial"/>
          <w:color w:val="auto"/>
          <w:lang w:val="ru-RU"/>
        </w:rPr>
        <w:t xml:space="preserve">fotokopija polise osiguranja </w:t>
      </w:r>
      <w:r w:rsidRPr="00543C82">
        <w:rPr>
          <w:rFonts w:asciiTheme="minorHAnsi" w:hAnsiTheme="minorHAnsi"/>
          <w:color w:val="auto"/>
          <w:lang w:val="ru-RU"/>
        </w:rPr>
        <w:t xml:space="preserve">od profesionalne odgovornosti </w:t>
      </w:r>
      <w:r w:rsidRPr="00543C82">
        <w:rPr>
          <w:rFonts w:asciiTheme="minorHAnsi" w:hAnsiTheme="minorHAnsi" w:cstheme="minorHAnsi"/>
          <w:highlight w:val="yellow"/>
        </w:rPr>
        <w:t>на</w:t>
      </w:r>
      <w:r w:rsidRPr="00543C82">
        <w:rPr>
          <w:rFonts w:asciiTheme="minorHAnsi" w:hAnsiTheme="minorHAnsi" w:cstheme="minorHAnsi"/>
          <w:highlight w:val="yellow"/>
          <w:lang w:val="sr-Latn-CS"/>
        </w:rPr>
        <w:t xml:space="preserve"> </w:t>
      </w:r>
      <w:r w:rsidRPr="00543C82">
        <w:rPr>
          <w:rFonts w:asciiTheme="minorHAnsi" w:hAnsiTheme="minorHAnsi" w:cstheme="minorHAnsi"/>
          <w:highlight w:val="yellow"/>
        </w:rPr>
        <w:t>износ</w:t>
      </w:r>
      <w:r w:rsidRPr="00543C82">
        <w:rPr>
          <w:rFonts w:asciiTheme="minorHAnsi" w:hAnsiTheme="minorHAnsi" w:cstheme="minorHAnsi"/>
          <w:highlight w:val="yellow"/>
          <w:lang w:val="sr-Latn-CS"/>
        </w:rPr>
        <w:t xml:space="preserve"> </w:t>
      </w:r>
      <w:r w:rsidRPr="00543C82">
        <w:rPr>
          <w:rFonts w:asciiTheme="minorHAnsi" w:hAnsiTheme="minorHAnsi" w:cstheme="minorHAnsi"/>
          <w:highlight w:val="yellow"/>
        </w:rPr>
        <w:t>не</w:t>
      </w:r>
      <w:r w:rsidRPr="00543C82">
        <w:rPr>
          <w:rFonts w:asciiTheme="minorHAnsi" w:hAnsiTheme="minorHAnsi" w:cstheme="minorHAnsi"/>
          <w:highlight w:val="yellow"/>
          <w:lang w:val="sr-Latn-CS"/>
        </w:rPr>
        <w:t xml:space="preserve"> </w:t>
      </w:r>
      <w:r w:rsidRPr="00543C82">
        <w:rPr>
          <w:rFonts w:asciiTheme="minorHAnsi" w:hAnsiTheme="minorHAnsi" w:cstheme="minorHAnsi"/>
          <w:highlight w:val="yellow"/>
        </w:rPr>
        <w:t>мањи</w:t>
      </w:r>
      <w:r w:rsidRPr="00543C82">
        <w:rPr>
          <w:rFonts w:asciiTheme="minorHAnsi" w:hAnsiTheme="minorHAnsi" w:cstheme="minorHAnsi"/>
          <w:highlight w:val="yellow"/>
          <w:lang w:val="sr-Latn-CS"/>
        </w:rPr>
        <w:t xml:space="preserve"> </w:t>
      </w:r>
      <w:r w:rsidRPr="00543C82">
        <w:rPr>
          <w:rFonts w:asciiTheme="minorHAnsi" w:hAnsiTheme="minorHAnsi" w:cstheme="minorHAnsi"/>
          <w:highlight w:val="yellow"/>
        </w:rPr>
        <w:t>од</w:t>
      </w:r>
      <w:r w:rsidRPr="00543C82">
        <w:rPr>
          <w:rFonts w:asciiTheme="minorHAnsi" w:hAnsiTheme="minorHAnsi" w:cstheme="minorHAnsi"/>
          <w:highlight w:val="yellow"/>
          <w:lang w:val="sr-Latn-CS"/>
        </w:rPr>
        <w:t xml:space="preserve"> </w:t>
      </w:r>
      <w:r w:rsidRPr="00543C82">
        <w:rPr>
          <w:rFonts w:asciiTheme="minorHAnsi" w:hAnsiTheme="minorHAnsi" w:cstheme="minorHAnsi"/>
          <w:color w:val="FF0000"/>
          <w:highlight w:val="yellow"/>
          <w:lang w:val="sr-Latn-CS"/>
        </w:rPr>
        <w:t xml:space="preserve">30 </w:t>
      </w:r>
      <w:r w:rsidRPr="00543C82">
        <w:rPr>
          <w:rFonts w:asciiTheme="minorHAnsi" w:hAnsiTheme="minorHAnsi" w:cstheme="minorHAnsi"/>
          <w:color w:val="FF0000"/>
          <w:highlight w:val="yellow"/>
        </w:rPr>
        <w:t>милиона</w:t>
      </w:r>
      <w:r w:rsidRPr="00543C82">
        <w:rPr>
          <w:rFonts w:asciiTheme="minorHAnsi" w:hAnsiTheme="minorHAnsi" w:cstheme="minorHAnsi"/>
          <w:color w:val="FF0000"/>
          <w:highlight w:val="yellow"/>
          <w:lang w:val="sr-Latn-CS"/>
        </w:rPr>
        <w:t xml:space="preserve"> </w:t>
      </w:r>
      <w:r w:rsidRPr="00543C82">
        <w:rPr>
          <w:rFonts w:asciiTheme="minorHAnsi" w:hAnsiTheme="minorHAnsi" w:cstheme="minorHAnsi"/>
          <w:color w:val="FF0000"/>
          <w:highlight w:val="yellow"/>
        </w:rPr>
        <w:t>динара</w:t>
      </w:r>
      <w:r w:rsidRPr="00543C82">
        <w:rPr>
          <w:rFonts w:asciiTheme="minorHAnsi" w:hAnsiTheme="minorHAnsi"/>
          <w:color w:val="auto"/>
          <w:lang w:val="ru-RU"/>
        </w:rPr>
        <w:t xml:space="preserve"> </w:t>
      </w:r>
    </w:p>
    <w:p w:rsidR="00543C82" w:rsidRPr="00543C82" w:rsidRDefault="00543C82" w:rsidP="00AA4820">
      <w:pPr>
        <w:pStyle w:val="ListParagraph"/>
        <w:tabs>
          <w:tab w:val="left" w:pos="0"/>
          <w:tab w:val="left" w:pos="839"/>
          <w:tab w:val="left" w:pos="841"/>
        </w:tabs>
        <w:spacing w:before="7" w:line="259" w:lineRule="auto"/>
        <w:ind w:right="403"/>
        <w:rPr>
          <w:rFonts w:asciiTheme="minorHAnsi" w:hAnsiTheme="minorHAnsi"/>
          <w:color w:val="auto"/>
        </w:rPr>
      </w:pPr>
    </w:p>
    <w:p w:rsidR="00CD5F9E" w:rsidRPr="007F1C65" w:rsidRDefault="00CD5F9E" w:rsidP="00CD5F9E">
      <w:pPr>
        <w:numPr>
          <w:ilvl w:val="0"/>
          <w:numId w:val="1"/>
        </w:numPr>
        <w:tabs>
          <w:tab w:val="left" w:pos="0"/>
        </w:tabs>
        <w:spacing w:before="1"/>
        <w:ind w:left="0" w:firstLine="0"/>
        <w:rPr>
          <w:rFonts w:asciiTheme="minorHAnsi" w:hAnsiTheme="minorHAnsi"/>
          <w:b/>
          <w:color w:val="auto"/>
          <w:highlight w:val="lightGray"/>
          <w:u w:val="single"/>
        </w:rPr>
      </w:pPr>
      <w:r w:rsidRPr="007F1C65">
        <w:rPr>
          <w:rFonts w:asciiTheme="minorHAnsi" w:hAnsiTheme="minorHAnsi"/>
          <w:b/>
          <w:color w:val="auto"/>
          <w:highlight w:val="lightGray"/>
          <w:u w:val="single"/>
        </w:rPr>
        <w:t>Tehnički i stručni kapacitet</w:t>
      </w:r>
    </w:p>
    <w:p w:rsidR="00CD5F9E" w:rsidRPr="00250F9B" w:rsidRDefault="00CD5F9E" w:rsidP="00CD5F9E">
      <w:pPr>
        <w:tabs>
          <w:tab w:val="left" w:pos="0"/>
          <w:tab w:val="left" w:pos="839"/>
          <w:tab w:val="left" w:pos="841"/>
        </w:tabs>
        <w:spacing w:before="21" w:line="259" w:lineRule="auto"/>
        <w:ind w:right="471"/>
        <w:rPr>
          <w:rFonts w:asciiTheme="minorHAnsi" w:hAnsiTheme="minorHAnsi"/>
          <w:b/>
          <w:color w:val="auto"/>
          <w:u w:val="single"/>
        </w:rPr>
      </w:pPr>
      <w:r w:rsidRPr="00250F9B">
        <w:rPr>
          <w:rFonts w:asciiTheme="minorHAnsi" w:hAnsiTheme="minorHAnsi"/>
          <w:b/>
          <w:color w:val="auto"/>
          <w:u w:val="single"/>
        </w:rPr>
        <w:t>SPISAK IZVEDENIH RADOVA</w:t>
      </w:r>
    </w:p>
    <w:p w:rsidR="00AA4820" w:rsidRDefault="00AA4820" w:rsidP="00CD5F9E">
      <w:pPr>
        <w:tabs>
          <w:tab w:val="left" w:pos="0"/>
          <w:tab w:val="left" w:pos="839"/>
          <w:tab w:val="left" w:pos="840"/>
        </w:tabs>
        <w:spacing w:line="267" w:lineRule="auto"/>
        <w:rPr>
          <w:rFonts w:cs="Arial"/>
        </w:rPr>
      </w:pPr>
      <w:r w:rsidRPr="00AA4820">
        <w:rPr>
          <w:rFonts w:cs="Arial"/>
          <w:highlight w:val="yellow"/>
          <w:lang w:val="ru-RU"/>
        </w:rPr>
        <w:t xml:space="preserve">да је понуђач </w:t>
      </w:r>
      <w:r w:rsidR="00815907">
        <w:rPr>
          <w:rFonts w:cs="Arial"/>
          <w:highlight w:val="yellow"/>
          <w:lang/>
        </w:rPr>
        <w:t xml:space="preserve">u 2020. godini pružao uslugu kafe kuvarica kod tri naručioca u minimalnoj vrednosti od </w:t>
      </w:r>
      <w:r w:rsidRPr="00AA4820">
        <w:rPr>
          <w:rFonts w:cs="Arial"/>
          <w:highlight w:val="yellow"/>
          <w:lang w:val="ru-RU"/>
        </w:rPr>
        <w:t xml:space="preserve"> </w:t>
      </w:r>
      <w:r w:rsidR="00815907">
        <w:rPr>
          <w:rFonts w:cs="Arial"/>
          <w:highlight w:val="yellow"/>
          <w:lang/>
        </w:rPr>
        <w:t xml:space="preserve">kumulativno </w:t>
      </w:r>
      <w:r w:rsidR="00815907">
        <w:rPr>
          <w:rFonts w:cs="Arial"/>
          <w:color w:val="auto"/>
          <w:highlight w:val="yellow"/>
        </w:rPr>
        <w:t>5</w:t>
      </w:r>
      <w:r w:rsidRPr="00AA4820">
        <w:rPr>
          <w:rFonts w:cs="Arial"/>
          <w:color w:val="auto"/>
          <w:highlight w:val="yellow"/>
        </w:rPr>
        <w:t>.3</w:t>
      </w:r>
      <w:r w:rsidR="00815907">
        <w:rPr>
          <w:rFonts w:cs="Arial"/>
          <w:color w:val="auto"/>
          <w:highlight w:val="yellow"/>
        </w:rPr>
        <w:t>333.333</w:t>
      </w:r>
      <w:r w:rsidRPr="00AA4820">
        <w:rPr>
          <w:rFonts w:cs="Arial"/>
          <w:highlight w:val="yellow"/>
          <w:lang w:val="ru-RU"/>
        </w:rPr>
        <w:t xml:space="preserve"> динара</w:t>
      </w:r>
      <w:r w:rsidRPr="000F5463">
        <w:rPr>
          <w:rFonts w:cs="Arial"/>
          <w:lang w:val="ru-RU"/>
        </w:rPr>
        <w:t xml:space="preserve"> </w:t>
      </w:r>
    </w:p>
    <w:p w:rsidR="00AA4820" w:rsidRPr="00AA4820" w:rsidRDefault="00AA4820" w:rsidP="00CD5F9E">
      <w:pPr>
        <w:tabs>
          <w:tab w:val="left" w:pos="0"/>
          <w:tab w:val="left" w:pos="839"/>
          <w:tab w:val="left" w:pos="840"/>
        </w:tabs>
        <w:spacing w:line="267" w:lineRule="auto"/>
        <w:rPr>
          <w:rFonts w:asciiTheme="minorHAnsi" w:hAnsiTheme="minorHAnsi"/>
          <w:color w:val="auto"/>
        </w:rPr>
      </w:pPr>
      <w:r w:rsidRPr="006455FC">
        <w:rPr>
          <w:rFonts w:cs="Arial"/>
          <w:lang w:val="sr-Cyrl-CS"/>
        </w:rPr>
        <w:t>Потврда купца о извршеној референтој услузи</w:t>
      </w:r>
    </w:p>
    <w:p w:rsidR="00CD5F9E" w:rsidRPr="007F1C65" w:rsidRDefault="00CD5F9E" w:rsidP="00CD5F9E">
      <w:pPr>
        <w:tabs>
          <w:tab w:val="left" w:pos="0"/>
          <w:tab w:val="left" w:pos="839"/>
          <w:tab w:val="left" w:pos="840"/>
        </w:tabs>
        <w:spacing w:line="267" w:lineRule="auto"/>
        <w:rPr>
          <w:rFonts w:asciiTheme="minorHAnsi" w:hAnsiTheme="minorHAnsi"/>
          <w:color w:val="auto"/>
        </w:rPr>
      </w:pPr>
      <w:r w:rsidRPr="00A8686E">
        <w:rPr>
          <w:rFonts w:asciiTheme="minorHAnsi" w:hAnsiTheme="minorHAnsi"/>
          <w:color w:val="auto"/>
          <w:highlight w:val="yellow"/>
        </w:rPr>
        <w:t>Dokaz:</w:t>
      </w:r>
    </w:p>
    <w:p w:rsidR="00CD5F9E" w:rsidRPr="007F1C65" w:rsidRDefault="00CD5F9E" w:rsidP="00CD5F9E">
      <w:pPr>
        <w:pStyle w:val="ListParagraph"/>
        <w:numPr>
          <w:ilvl w:val="0"/>
          <w:numId w:val="7"/>
        </w:numPr>
        <w:tabs>
          <w:tab w:val="left" w:pos="0"/>
          <w:tab w:val="left" w:pos="839"/>
          <w:tab w:val="left" w:pos="840"/>
        </w:tabs>
        <w:spacing w:before="22" w:line="267" w:lineRule="auto"/>
        <w:contextualSpacing w:val="0"/>
        <w:rPr>
          <w:rFonts w:asciiTheme="minorHAnsi" w:hAnsiTheme="minorHAnsi"/>
          <w:b/>
          <w:color w:val="auto"/>
        </w:rPr>
      </w:pPr>
      <w:r w:rsidRPr="007F1C65">
        <w:rPr>
          <w:rFonts w:asciiTheme="minorHAnsi" w:hAnsiTheme="minorHAnsi"/>
          <w:color w:val="auto"/>
        </w:rPr>
        <w:t xml:space="preserve">Potvrda izdata od </w:t>
      </w:r>
      <w:r w:rsidR="00AA4820">
        <w:rPr>
          <w:rFonts w:asciiTheme="minorHAnsi" w:hAnsiTheme="minorHAnsi"/>
          <w:color w:val="auto"/>
        </w:rPr>
        <w:t>kupca/</w:t>
      </w:r>
      <w:r w:rsidRPr="007F1C65">
        <w:rPr>
          <w:rFonts w:asciiTheme="minorHAnsi" w:hAnsiTheme="minorHAnsi"/>
          <w:color w:val="auto"/>
        </w:rPr>
        <w:t xml:space="preserve">naručioca da je ponuđač kvalitetno i u roku </w:t>
      </w:r>
      <w:r w:rsidR="00AA4820">
        <w:rPr>
          <w:rFonts w:asciiTheme="minorHAnsi" w:hAnsiTheme="minorHAnsi"/>
          <w:color w:val="auto"/>
        </w:rPr>
        <w:t>pružio usluge</w:t>
      </w:r>
      <w:r w:rsidRPr="007F1C65">
        <w:rPr>
          <w:rFonts w:asciiTheme="minorHAnsi" w:hAnsiTheme="minorHAnsi"/>
          <w:color w:val="auto"/>
        </w:rPr>
        <w:t xml:space="preserve"> sa navođenjem vrednosti izvedenih referentnih </w:t>
      </w:r>
      <w:r w:rsidR="00AA4820">
        <w:rPr>
          <w:rFonts w:asciiTheme="minorHAnsi" w:hAnsiTheme="minorHAnsi"/>
          <w:color w:val="auto"/>
        </w:rPr>
        <w:t>usluga</w:t>
      </w:r>
      <w:r w:rsidRPr="007F1C65">
        <w:rPr>
          <w:rFonts w:asciiTheme="minorHAnsi" w:hAnsiTheme="minorHAnsi"/>
          <w:color w:val="auto"/>
        </w:rPr>
        <w:t>.</w:t>
      </w:r>
    </w:p>
    <w:p w:rsidR="003F7DF1" w:rsidRPr="00C01A46" w:rsidRDefault="003F7DF1" w:rsidP="003F7DF1">
      <w:pPr>
        <w:pStyle w:val="BodyText7"/>
        <w:spacing w:line="240" w:lineRule="auto"/>
        <w:ind w:right="40" w:firstLine="0"/>
        <w:rPr>
          <w:rFonts w:asciiTheme="minorHAnsi" w:hAnsiTheme="minorHAnsi" w:cstheme="minorHAnsi"/>
          <w:strike/>
          <w:color w:val="FF0000"/>
          <w:sz w:val="22"/>
          <w:szCs w:val="22"/>
          <w:highlight w:val="yellow"/>
          <w:lang w:val="ru-RU"/>
        </w:rPr>
      </w:pPr>
    </w:p>
    <w:p w:rsidR="00CD5F9E" w:rsidRPr="00C01A46" w:rsidRDefault="00CD5F9E" w:rsidP="00CD5F9E">
      <w:pPr>
        <w:tabs>
          <w:tab w:val="left" w:pos="0"/>
          <w:tab w:val="left" w:pos="839"/>
          <w:tab w:val="left" w:pos="840"/>
        </w:tabs>
        <w:spacing w:line="267" w:lineRule="auto"/>
        <w:rPr>
          <w:rFonts w:asciiTheme="minorHAnsi" w:hAnsiTheme="minorHAnsi"/>
          <w:b/>
          <w:strike/>
          <w:color w:val="FF0000"/>
          <w:lang w:val="sr-Cyrl-CS"/>
        </w:rPr>
      </w:pPr>
    </w:p>
    <w:p w:rsidR="00CD5F9E" w:rsidRPr="00874A0E" w:rsidRDefault="00CD5F9E" w:rsidP="00CD5F9E">
      <w:pPr>
        <w:tabs>
          <w:tab w:val="left" w:pos="0"/>
          <w:tab w:val="left" w:pos="839"/>
          <w:tab w:val="left" w:pos="840"/>
        </w:tabs>
        <w:spacing w:before="22"/>
        <w:rPr>
          <w:rFonts w:asciiTheme="minorHAnsi" w:hAnsiTheme="minorHAnsi"/>
          <w:b/>
          <w:color w:val="auto"/>
          <w:u w:val="single"/>
          <w:lang w:val="ru-RU"/>
        </w:rPr>
      </w:pPr>
      <w:r w:rsidRPr="003F7DF1">
        <w:rPr>
          <w:rFonts w:asciiTheme="minorHAnsi" w:hAnsiTheme="minorHAnsi"/>
          <w:b/>
          <w:color w:val="auto"/>
          <w:u w:val="single"/>
          <w:lang w:val="sr-Latn-CS"/>
        </w:rPr>
        <w:t>TEHNI</w:t>
      </w:r>
      <w:r w:rsidRPr="00874A0E">
        <w:rPr>
          <w:rFonts w:asciiTheme="minorHAnsi" w:hAnsiTheme="minorHAnsi"/>
          <w:b/>
          <w:color w:val="auto"/>
          <w:u w:val="single"/>
          <w:lang w:val="ru-RU"/>
        </w:rPr>
        <w:t>Č</w:t>
      </w:r>
      <w:r w:rsidRPr="003F7DF1">
        <w:rPr>
          <w:rFonts w:asciiTheme="minorHAnsi" w:hAnsiTheme="minorHAnsi"/>
          <w:b/>
          <w:color w:val="auto"/>
          <w:u w:val="single"/>
          <w:lang w:val="sr-Latn-CS"/>
        </w:rPr>
        <w:t>KA</w:t>
      </w:r>
      <w:r w:rsidRPr="00874A0E">
        <w:rPr>
          <w:rFonts w:asciiTheme="minorHAnsi" w:hAnsiTheme="minorHAnsi"/>
          <w:b/>
          <w:color w:val="auto"/>
          <w:u w:val="single"/>
          <w:lang w:val="ru-RU"/>
        </w:rPr>
        <w:t xml:space="preserve"> </w:t>
      </w:r>
      <w:r w:rsidRPr="003F7DF1">
        <w:rPr>
          <w:rFonts w:asciiTheme="minorHAnsi" w:hAnsiTheme="minorHAnsi"/>
          <w:b/>
          <w:color w:val="auto"/>
          <w:u w:val="single"/>
          <w:lang w:val="sr-Latn-CS"/>
        </w:rPr>
        <w:t>SREDSTVA</w:t>
      </w:r>
      <w:r w:rsidRPr="00874A0E">
        <w:rPr>
          <w:rFonts w:asciiTheme="minorHAnsi" w:hAnsiTheme="minorHAnsi"/>
          <w:b/>
          <w:color w:val="auto"/>
          <w:u w:val="single"/>
          <w:lang w:val="ru-RU"/>
        </w:rPr>
        <w:t xml:space="preserve"> </w:t>
      </w:r>
      <w:r w:rsidRPr="003F7DF1">
        <w:rPr>
          <w:rFonts w:asciiTheme="minorHAnsi" w:hAnsiTheme="minorHAnsi"/>
          <w:b/>
          <w:color w:val="auto"/>
          <w:u w:val="single"/>
          <w:lang w:val="sr-Latn-CS"/>
        </w:rPr>
        <w:t>I</w:t>
      </w:r>
      <w:r w:rsidRPr="00874A0E">
        <w:rPr>
          <w:rFonts w:asciiTheme="minorHAnsi" w:hAnsiTheme="minorHAnsi"/>
          <w:b/>
          <w:color w:val="auto"/>
          <w:u w:val="single"/>
          <w:lang w:val="ru-RU"/>
        </w:rPr>
        <w:t xml:space="preserve"> </w:t>
      </w:r>
      <w:r w:rsidRPr="003F7DF1">
        <w:rPr>
          <w:rFonts w:asciiTheme="minorHAnsi" w:hAnsiTheme="minorHAnsi"/>
          <w:b/>
          <w:color w:val="auto"/>
          <w:u w:val="single"/>
          <w:lang w:val="sr-Latn-CS"/>
        </w:rPr>
        <w:t>MERE</w:t>
      </w:r>
      <w:r w:rsidRPr="00874A0E">
        <w:rPr>
          <w:rFonts w:asciiTheme="minorHAnsi" w:hAnsiTheme="minorHAnsi"/>
          <w:b/>
          <w:color w:val="auto"/>
          <w:u w:val="single"/>
          <w:lang w:val="ru-RU"/>
        </w:rPr>
        <w:t xml:space="preserve"> </w:t>
      </w:r>
      <w:r w:rsidRPr="003F7DF1">
        <w:rPr>
          <w:rFonts w:asciiTheme="minorHAnsi" w:hAnsiTheme="minorHAnsi"/>
          <w:b/>
          <w:color w:val="auto"/>
          <w:u w:val="single"/>
          <w:lang w:val="sr-Latn-CS"/>
        </w:rPr>
        <w:t>ZA</w:t>
      </w:r>
      <w:r w:rsidRPr="00874A0E">
        <w:rPr>
          <w:rFonts w:asciiTheme="minorHAnsi" w:hAnsiTheme="minorHAnsi"/>
          <w:b/>
          <w:color w:val="auto"/>
          <w:u w:val="single"/>
          <w:lang w:val="ru-RU"/>
        </w:rPr>
        <w:t xml:space="preserve"> </w:t>
      </w:r>
      <w:r w:rsidRPr="003F7DF1">
        <w:rPr>
          <w:rFonts w:asciiTheme="minorHAnsi" w:hAnsiTheme="minorHAnsi"/>
          <w:b/>
          <w:color w:val="auto"/>
          <w:u w:val="single"/>
          <w:lang w:val="sr-Latn-CS"/>
        </w:rPr>
        <w:t>OBEZBE</w:t>
      </w:r>
      <w:r w:rsidRPr="00874A0E">
        <w:rPr>
          <w:rFonts w:asciiTheme="minorHAnsi" w:hAnsiTheme="minorHAnsi"/>
          <w:b/>
          <w:color w:val="auto"/>
          <w:u w:val="single"/>
          <w:lang w:val="ru-RU"/>
        </w:rPr>
        <w:t>Đ</w:t>
      </w:r>
      <w:r w:rsidRPr="003F7DF1">
        <w:rPr>
          <w:rFonts w:asciiTheme="minorHAnsi" w:hAnsiTheme="minorHAnsi"/>
          <w:b/>
          <w:color w:val="auto"/>
          <w:u w:val="single"/>
          <w:lang w:val="sr-Latn-CS"/>
        </w:rPr>
        <w:t>ENJE</w:t>
      </w:r>
      <w:r w:rsidRPr="00874A0E">
        <w:rPr>
          <w:rFonts w:asciiTheme="minorHAnsi" w:hAnsiTheme="minorHAnsi"/>
          <w:b/>
          <w:color w:val="auto"/>
          <w:u w:val="single"/>
          <w:lang w:val="ru-RU"/>
        </w:rPr>
        <w:t xml:space="preserve"> </w:t>
      </w:r>
      <w:r w:rsidRPr="003F7DF1">
        <w:rPr>
          <w:rFonts w:asciiTheme="minorHAnsi" w:hAnsiTheme="minorHAnsi"/>
          <w:b/>
          <w:color w:val="auto"/>
          <w:u w:val="single"/>
          <w:lang w:val="sr-Latn-CS"/>
        </w:rPr>
        <w:t>KVALITETA</w:t>
      </w:r>
    </w:p>
    <w:p w:rsidR="00A8686E" w:rsidRPr="00874A0E" w:rsidRDefault="00A8686E" w:rsidP="00CD5F9E">
      <w:pPr>
        <w:tabs>
          <w:tab w:val="left" w:pos="0"/>
          <w:tab w:val="left" w:pos="839"/>
          <w:tab w:val="left" w:pos="840"/>
        </w:tabs>
        <w:spacing w:before="22"/>
        <w:rPr>
          <w:rFonts w:asciiTheme="minorHAnsi" w:hAnsiTheme="minorHAnsi"/>
          <w:b/>
          <w:color w:val="auto"/>
          <w:u w:val="single"/>
          <w:lang w:val="ru-RU"/>
        </w:rPr>
      </w:pPr>
    </w:p>
    <w:p w:rsidR="00CD5F9E" w:rsidRPr="00874A0E" w:rsidRDefault="00CD5F9E" w:rsidP="00CD5F9E">
      <w:pPr>
        <w:widowControl/>
        <w:autoSpaceDE w:val="0"/>
        <w:autoSpaceDN w:val="0"/>
        <w:adjustRightInd w:val="0"/>
        <w:rPr>
          <w:rFonts w:asciiTheme="minorHAnsi" w:hAnsiTheme="minorHAnsi"/>
          <w:color w:val="auto"/>
          <w:u w:val="single"/>
          <w:lang w:val="ru-RU"/>
        </w:rPr>
      </w:pP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Da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ponu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>đ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a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č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poseduje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kao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sopstvena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osnovna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sredstva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,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ili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ima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u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zakupu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,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ili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lizingu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,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sredstva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rada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za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izvr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>š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enje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predmetne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nabavke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i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 xml:space="preserve"> </w:t>
      </w:r>
      <w:r w:rsidRPr="00C220CA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de-DE"/>
        </w:rPr>
        <w:t>to</w:t>
      </w:r>
      <w:r w:rsidRPr="00874A0E">
        <w:rPr>
          <w:rFonts w:asciiTheme="minorHAnsi" w:hAnsiTheme="minorHAnsi" w:cs="Calibri-Bold"/>
          <w:b/>
          <w:bCs/>
          <w:color w:val="auto"/>
          <w:highlight w:val="yellow"/>
          <w:u w:val="single"/>
          <w:lang w:val="ru-RU"/>
        </w:rPr>
        <w:t>:</w:t>
      </w:r>
    </w:p>
    <w:p w:rsidR="00543C82" w:rsidRPr="00543C82" w:rsidRDefault="00543C82" w:rsidP="001F6A39">
      <w:pPr>
        <w:widowControl/>
        <w:numPr>
          <w:ilvl w:val="0"/>
          <w:numId w:val="12"/>
        </w:numPr>
        <w:jc w:val="both"/>
        <w:rPr>
          <w:rFonts w:cs="Arial"/>
          <w:lang w:val="sr-Cyrl-CS"/>
        </w:rPr>
      </w:pPr>
      <w:r w:rsidRPr="008E673C">
        <w:rPr>
          <w:rFonts w:asciiTheme="minorHAnsi" w:hAnsiTheme="minorHAnsi" w:cstheme="minorHAnsi"/>
          <w:iCs/>
          <w:color w:val="auto"/>
          <w:lang w:val="ru-RU"/>
        </w:rPr>
        <w:t>да понуђач</w:t>
      </w:r>
      <w:r w:rsidRPr="008E673C">
        <w:rPr>
          <w:rFonts w:asciiTheme="minorHAnsi" w:hAnsiTheme="minorHAnsi" w:cstheme="minorHAnsi"/>
          <w:bCs/>
          <w:color w:val="auto"/>
          <w:lang w:val="sr-Cyrl-CS"/>
        </w:rPr>
        <w:t xml:space="preserve"> има у власништву или у закупу или у лизингу једно путничко возило.</w:t>
      </w:r>
    </w:p>
    <w:p w:rsidR="003F7DF1" w:rsidRPr="003F7DF1" w:rsidRDefault="003F7DF1" w:rsidP="003F7DF1">
      <w:pPr>
        <w:widowControl/>
        <w:ind w:left="360"/>
        <w:jc w:val="both"/>
        <w:rPr>
          <w:rFonts w:cs="Arial"/>
          <w:lang w:val="sr-Cyrl-CS"/>
        </w:rPr>
      </w:pPr>
      <w:r w:rsidRPr="003F7DF1">
        <w:rPr>
          <w:rFonts w:asciiTheme="minorHAnsi" w:hAnsiTheme="minorHAnsi"/>
          <w:color w:val="auto"/>
          <w:highlight w:val="yellow"/>
        </w:rPr>
        <w:t>Dokaz</w:t>
      </w:r>
      <w:r>
        <w:rPr>
          <w:rFonts w:asciiTheme="minorHAnsi" w:hAnsiTheme="minorHAnsi"/>
          <w:color w:val="auto"/>
        </w:rPr>
        <w:t>: ////////</w:t>
      </w:r>
    </w:p>
    <w:p w:rsidR="00044DDB" w:rsidRPr="00044DDB" w:rsidRDefault="00044DDB" w:rsidP="000A570C">
      <w:pPr>
        <w:pStyle w:val="Default"/>
        <w:tabs>
          <w:tab w:val="left" w:pos="0"/>
          <w:tab w:val="left" w:pos="318"/>
        </w:tabs>
        <w:suppressAutoHyphens/>
        <w:spacing w:line="100" w:lineRule="atLeast"/>
        <w:ind w:left="720"/>
        <w:jc w:val="both"/>
        <w:rPr>
          <w:rFonts w:asciiTheme="minorHAnsi" w:hAnsiTheme="minorHAnsi"/>
          <w:b/>
          <w:color w:val="auto"/>
          <w:u w:val="single"/>
          <w:lang w:val="ru-RU"/>
        </w:rPr>
      </w:pPr>
    </w:p>
    <w:p w:rsidR="00543C82" w:rsidRPr="008E673C" w:rsidRDefault="00543C82" w:rsidP="00543C82">
      <w:pPr>
        <w:pStyle w:val="BodyText7"/>
        <w:spacing w:line="240" w:lineRule="auto"/>
        <w:ind w:right="40" w:firstLine="0"/>
        <w:jc w:val="left"/>
        <w:rPr>
          <w:rFonts w:asciiTheme="minorHAnsi" w:hAnsiTheme="minorHAnsi" w:cstheme="minorHAnsi"/>
          <w:sz w:val="22"/>
          <w:szCs w:val="22"/>
          <w:lang w:val="ru-RU"/>
        </w:rPr>
      </w:pPr>
      <w:r w:rsidRPr="00543C82">
        <w:rPr>
          <w:rFonts w:asciiTheme="minorHAnsi" w:hAnsiTheme="minorHAnsi" w:cstheme="minorHAnsi"/>
          <w:sz w:val="22"/>
          <w:szCs w:val="22"/>
          <w:highlight w:val="yellow"/>
          <w:lang w:val="ru-RU"/>
        </w:rPr>
        <w:t xml:space="preserve">Да располаже неопходним кадровским </w:t>
      </w:r>
      <w:r w:rsidRPr="00543C82">
        <w:rPr>
          <w:rFonts w:asciiTheme="minorHAnsi" w:hAnsiTheme="minorHAnsi" w:cstheme="minorHAnsi"/>
          <w:sz w:val="22"/>
          <w:szCs w:val="22"/>
          <w:highlight w:val="yellow"/>
          <w:lang w:val="sr-Cyrl-CS"/>
        </w:rPr>
        <w:t xml:space="preserve">  </w:t>
      </w:r>
      <w:r w:rsidRPr="00543C82">
        <w:rPr>
          <w:rFonts w:asciiTheme="minorHAnsi" w:hAnsiTheme="minorHAnsi" w:cstheme="minorHAnsi"/>
          <w:sz w:val="22"/>
          <w:szCs w:val="22"/>
          <w:highlight w:val="yellow"/>
          <w:lang w:val="ru-RU"/>
        </w:rPr>
        <w:t>капацит</w:t>
      </w:r>
      <w:r w:rsidRPr="008E673C">
        <w:rPr>
          <w:rFonts w:asciiTheme="minorHAnsi" w:hAnsiTheme="minorHAnsi" w:cstheme="minorHAnsi"/>
          <w:sz w:val="22"/>
          <w:szCs w:val="22"/>
          <w:lang w:val="ru-RU"/>
        </w:rPr>
        <w:t>етом:</w:t>
      </w:r>
    </w:p>
    <w:p w:rsidR="000A570C" w:rsidRDefault="00543C82" w:rsidP="00543C82">
      <w:pPr>
        <w:pStyle w:val="ListParagraph"/>
        <w:rPr>
          <w:rFonts w:asciiTheme="minorHAnsi" w:hAnsiTheme="minorHAnsi"/>
          <w:b/>
          <w:color w:val="auto"/>
          <w:u w:val="single"/>
          <w:lang w:val="ru-RU"/>
        </w:rPr>
      </w:pPr>
      <w:r w:rsidRPr="008E673C">
        <w:rPr>
          <w:rFonts w:asciiTheme="minorHAnsi" w:hAnsiTheme="minorHAnsi" w:cstheme="minorHAnsi"/>
          <w:lang w:val="sr-Cyrl-CS"/>
        </w:rPr>
        <w:t>*</w:t>
      </w:r>
      <w:r w:rsidRPr="008E673C">
        <w:rPr>
          <w:rFonts w:asciiTheme="minorHAnsi" w:hAnsiTheme="minorHAnsi" w:cstheme="minorHAnsi"/>
          <w:iCs/>
          <w:color w:val="auto"/>
          <w:lang w:val="ru-RU"/>
        </w:rPr>
        <w:t xml:space="preserve">да понуђач </w:t>
      </w:r>
      <w:r w:rsidRPr="008E673C">
        <w:rPr>
          <w:rFonts w:asciiTheme="minorHAnsi" w:hAnsiTheme="minorHAnsi" w:cstheme="minorHAnsi"/>
          <w:color w:val="auto"/>
          <w:lang w:val="ru-RU"/>
        </w:rPr>
        <w:t xml:space="preserve">пре објављивања Позива за подношење понуде има минимум 5 лица </w:t>
      </w:r>
      <w:r w:rsidRPr="008E673C">
        <w:rPr>
          <w:rFonts w:asciiTheme="minorHAnsi" w:hAnsiTheme="minorHAnsi" w:cstheme="minorHAnsi"/>
          <w:color w:val="auto"/>
          <w:lang w:val="sr-Cyrl-CS"/>
        </w:rPr>
        <w:t xml:space="preserve">која су у радном односу на одређено или на неодређено време код понуђача, </w:t>
      </w:r>
      <w:r w:rsidRPr="008E673C">
        <w:rPr>
          <w:rFonts w:asciiTheme="minorHAnsi" w:hAnsiTheme="minorHAnsi" w:cstheme="minorHAnsi"/>
          <w:color w:val="auto"/>
          <w:lang w:val="ru-RU"/>
        </w:rPr>
        <w:t>а која</w:t>
      </w:r>
      <w:r w:rsidRPr="008E673C">
        <w:rPr>
          <w:rFonts w:asciiTheme="minorHAnsi" w:hAnsiTheme="minorHAnsi" w:cstheme="minorHAnsi"/>
          <w:strike/>
          <w:color w:val="auto"/>
          <w:lang w:val="ru-RU"/>
        </w:rPr>
        <w:t xml:space="preserve"> </w:t>
      </w:r>
      <w:r w:rsidRPr="008E673C">
        <w:rPr>
          <w:rFonts w:asciiTheme="minorHAnsi" w:hAnsiTheme="minorHAnsi" w:cstheme="minorHAnsi"/>
          <w:color w:val="auto"/>
          <w:lang w:val="ru-RU"/>
        </w:rPr>
        <w:t xml:space="preserve">лица су оспособљена </w:t>
      </w:r>
      <w:r w:rsidRPr="008E673C">
        <w:rPr>
          <w:rFonts w:asciiTheme="minorHAnsi" w:hAnsiTheme="minorHAnsi" w:cstheme="minorHAnsi"/>
          <w:iCs/>
          <w:color w:val="auto"/>
          <w:lang w:val="sr-Cyrl-CS"/>
        </w:rPr>
        <w:t>за рад</w:t>
      </w:r>
      <w:r w:rsidRPr="008E673C">
        <w:rPr>
          <w:rFonts w:asciiTheme="minorHAnsi" w:hAnsiTheme="minorHAnsi" w:cstheme="minorHAnsi"/>
          <w:color w:val="auto"/>
          <w:lang w:val="ru-RU"/>
        </w:rPr>
        <w:t xml:space="preserve"> на пословима извршавања предмета ове јавне набавке;</w:t>
      </w:r>
    </w:p>
    <w:p w:rsidR="00CD5F9E" w:rsidRPr="00874A0E" w:rsidRDefault="00CD5F9E" w:rsidP="00543C82">
      <w:pPr>
        <w:pStyle w:val="ListParagraph"/>
        <w:tabs>
          <w:tab w:val="left" w:pos="0"/>
          <w:tab w:val="left" w:pos="838"/>
          <w:tab w:val="left" w:pos="839"/>
        </w:tabs>
        <w:spacing w:before="20"/>
        <w:rPr>
          <w:rFonts w:asciiTheme="minorHAnsi" w:hAnsiTheme="minorHAnsi"/>
          <w:color w:val="auto"/>
          <w:lang w:val="sr-Cyrl-CS"/>
        </w:rPr>
      </w:pPr>
    </w:p>
    <w:p w:rsidR="00097608" w:rsidRPr="00874A0E" w:rsidRDefault="00097608" w:rsidP="00CD5F9E">
      <w:pPr>
        <w:pStyle w:val="ListParagraph"/>
        <w:tabs>
          <w:tab w:val="left" w:pos="0"/>
          <w:tab w:val="left" w:pos="9360"/>
        </w:tabs>
        <w:ind w:left="0"/>
        <w:jc w:val="both"/>
        <w:rPr>
          <w:rFonts w:asciiTheme="minorHAnsi" w:hAnsiTheme="minorHAnsi"/>
          <w:color w:val="auto"/>
          <w:highlight w:val="yellow"/>
          <w:lang w:val="sr-Cyrl-CS"/>
        </w:rPr>
      </w:pPr>
    </w:p>
    <w:p w:rsidR="00CD5F9E" w:rsidRPr="00543C82" w:rsidRDefault="00CD5F9E" w:rsidP="00CD5F9E">
      <w:pPr>
        <w:pStyle w:val="ListParagraph"/>
        <w:tabs>
          <w:tab w:val="left" w:pos="0"/>
          <w:tab w:val="left" w:pos="9360"/>
        </w:tabs>
        <w:ind w:left="0"/>
        <w:jc w:val="both"/>
        <w:rPr>
          <w:rFonts w:asciiTheme="minorHAnsi" w:hAnsiTheme="minorHAnsi"/>
          <w:color w:val="auto"/>
          <w:lang w:val="sr-Cyrl-CS"/>
        </w:rPr>
      </w:pPr>
      <w:r w:rsidRPr="00874A0E">
        <w:rPr>
          <w:rFonts w:asciiTheme="minorHAnsi" w:hAnsiTheme="minorHAnsi"/>
          <w:color w:val="auto"/>
          <w:highlight w:val="yellow"/>
        </w:rPr>
        <w:t>Dokaz</w:t>
      </w:r>
      <w:r w:rsidRPr="00543C82">
        <w:rPr>
          <w:rFonts w:asciiTheme="minorHAnsi" w:hAnsiTheme="minorHAnsi"/>
          <w:color w:val="auto"/>
          <w:lang w:val="sr-Cyrl-CS"/>
        </w:rPr>
        <w:t xml:space="preserve">: </w:t>
      </w:r>
      <w:r w:rsidR="00543C82" w:rsidRPr="008E673C">
        <w:rPr>
          <w:rFonts w:asciiTheme="minorHAnsi" w:hAnsiTheme="minorHAnsi" w:cstheme="minorHAnsi"/>
          <w:lang w:val="ru-RU"/>
        </w:rPr>
        <w:t>Копије уговора (са припадајућим анексима уколико их има) по коме су лица ангажована по основу уговора раду, о привременим или повременим пословима или по основу уговора о допунском раду</w:t>
      </w:r>
      <w:r w:rsidR="00543C82" w:rsidRPr="00543C82">
        <w:rPr>
          <w:rFonts w:asciiTheme="minorHAnsi" w:hAnsiTheme="minorHAnsi"/>
          <w:color w:val="auto"/>
          <w:lang w:val="sr-Cyrl-CS"/>
        </w:rPr>
        <w:t xml:space="preserve"> </w:t>
      </w:r>
    </w:p>
    <w:p w:rsidR="00F66D2F" w:rsidRPr="00874A0E" w:rsidRDefault="00F66D2F" w:rsidP="00CD5F9E">
      <w:pPr>
        <w:tabs>
          <w:tab w:val="left" w:pos="0"/>
        </w:tabs>
        <w:jc w:val="both"/>
        <w:rPr>
          <w:rFonts w:asciiTheme="minorHAnsi" w:hAnsiTheme="minorHAnsi" w:cs="Arial"/>
          <w:color w:val="auto"/>
          <w:lang w:val="ru-RU"/>
        </w:rPr>
      </w:pPr>
    </w:p>
    <w:p w:rsidR="00CD5F9E" w:rsidRPr="00874A0E" w:rsidRDefault="00CD5F9E" w:rsidP="00CD5F9E">
      <w:pPr>
        <w:numPr>
          <w:ilvl w:val="0"/>
          <w:numId w:val="1"/>
        </w:numPr>
        <w:tabs>
          <w:tab w:val="left" w:pos="0"/>
        </w:tabs>
        <w:spacing w:before="21" w:line="259" w:lineRule="auto"/>
        <w:ind w:left="0" w:right="-88" w:firstLine="0"/>
        <w:jc w:val="both"/>
        <w:rPr>
          <w:rFonts w:asciiTheme="minorHAnsi" w:hAnsiTheme="minorHAnsi"/>
          <w:color w:val="auto"/>
        </w:rPr>
      </w:pPr>
      <w:r w:rsidRPr="00874A0E">
        <w:rPr>
          <w:rFonts w:asciiTheme="minorHAnsi" w:hAnsiTheme="minorHAnsi"/>
          <w:color w:val="auto"/>
        </w:rPr>
        <w:t>Finansijsko sredstvo obezbedjenja - menica</w:t>
      </w:r>
    </w:p>
    <w:p w:rsidR="000D7FE4" w:rsidRPr="00815907" w:rsidRDefault="000D7FE4">
      <w:pPr>
        <w:rPr>
          <w:color w:val="auto"/>
          <w:lang/>
        </w:rPr>
      </w:pPr>
    </w:p>
    <w:sectPr w:rsidR="000D7FE4" w:rsidRPr="00815907" w:rsidSect="00DC3F64">
      <w:footerReference w:type="default" r:id="rId7"/>
      <w:pgSz w:w="12240" w:h="15840"/>
      <w:pgMar w:top="810" w:right="810" w:bottom="709" w:left="117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65" w:rsidRDefault="00471765" w:rsidP="004D0232">
      <w:r>
        <w:separator/>
      </w:r>
    </w:p>
  </w:endnote>
  <w:endnote w:type="continuationSeparator" w:id="0">
    <w:p w:rsidR="00471765" w:rsidRDefault="00471765" w:rsidP="004D0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8295"/>
      <w:docPartObj>
        <w:docPartGallery w:val="Page Numbers (Bottom of Page)"/>
        <w:docPartUnique/>
      </w:docPartObj>
    </w:sdtPr>
    <w:sdtContent>
      <w:p w:rsidR="00E9708C" w:rsidRDefault="0087311C">
        <w:pPr>
          <w:pStyle w:val="Footer"/>
          <w:jc w:val="right"/>
        </w:pPr>
        <w:r>
          <w:fldChar w:fldCharType="begin"/>
        </w:r>
        <w:r w:rsidR="00097608">
          <w:instrText xml:space="preserve"> PAGE   \* MERGEFORMAT </w:instrText>
        </w:r>
        <w:r>
          <w:fldChar w:fldCharType="separate"/>
        </w:r>
        <w:r w:rsidR="00815907">
          <w:rPr>
            <w:noProof/>
          </w:rPr>
          <w:t>1</w:t>
        </w:r>
        <w:r>
          <w:fldChar w:fldCharType="end"/>
        </w:r>
      </w:p>
    </w:sdtContent>
  </w:sdt>
  <w:p w:rsidR="00E9708C" w:rsidRDefault="004717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65" w:rsidRDefault="00471765" w:rsidP="004D0232">
      <w:r>
        <w:separator/>
      </w:r>
    </w:p>
  </w:footnote>
  <w:footnote w:type="continuationSeparator" w:id="0">
    <w:p w:rsidR="00471765" w:rsidRDefault="00471765" w:rsidP="004D0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71F"/>
    <w:multiLevelType w:val="multilevel"/>
    <w:tmpl w:val="61905630"/>
    <w:lvl w:ilvl="0">
      <w:start w:val="1"/>
      <w:numFmt w:val="decimal"/>
      <w:lvlText w:val="%1."/>
      <w:lvlJc w:val="left"/>
      <w:pPr>
        <w:ind w:left="480" w:firstLine="11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-"/>
      <w:lvlJc w:val="left"/>
      <w:pPr>
        <w:ind w:left="840" w:firstLine="48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1764" w:firstLine="1404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688" w:firstLine="2328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13" w:firstLine="3253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537" w:firstLine="4177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462" w:firstLine="5102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386" w:firstLine="6026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311" w:firstLine="6951"/>
      </w:pPr>
      <w:rPr>
        <w:rFonts w:ascii="Arial" w:eastAsia="Arial" w:hAnsi="Arial" w:cs="Arial"/>
      </w:rPr>
    </w:lvl>
  </w:abstractNum>
  <w:abstractNum w:abstractNumId="1">
    <w:nsid w:val="17211354"/>
    <w:multiLevelType w:val="hybridMultilevel"/>
    <w:tmpl w:val="4434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C5982"/>
    <w:multiLevelType w:val="hybridMultilevel"/>
    <w:tmpl w:val="6D14374A"/>
    <w:lvl w:ilvl="0" w:tplc="A538E78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B8AADBFA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A8207424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FD44E42A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9B9AC986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90E4DEBE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A2C6390A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A4F26668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4216AAB6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6E44515"/>
    <w:multiLevelType w:val="hybridMultilevel"/>
    <w:tmpl w:val="0ECE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128B3"/>
    <w:multiLevelType w:val="hybridMultilevel"/>
    <w:tmpl w:val="F1E2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71A4E"/>
    <w:multiLevelType w:val="hybridMultilevel"/>
    <w:tmpl w:val="2EDC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6708D"/>
    <w:multiLevelType w:val="hybridMultilevel"/>
    <w:tmpl w:val="EB4E8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2F3838"/>
    <w:multiLevelType w:val="hybridMultilevel"/>
    <w:tmpl w:val="F57C415A"/>
    <w:lvl w:ilvl="0" w:tplc="04090001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12D86"/>
    <w:multiLevelType w:val="hybridMultilevel"/>
    <w:tmpl w:val="0436D2D0"/>
    <w:lvl w:ilvl="0" w:tplc="59A47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E1CD0"/>
    <w:multiLevelType w:val="hybridMultilevel"/>
    <w:tmpl w:val="1156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95DBE"/>
    <w:multiLevelType w:val="hybridMultilevel"/>
    <w:tmpl w:val="3110BD4A"/>
    <w:lvl w:ilvl="0" w:tplc="04090001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66251"/>
    <w:multiLevelType w:val="hybridMultilevel"/>
    <w:tmpl w:val="226E3838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D593E"/>
    <w:multiLevelType w:val="hybridMultilevel"/>
    <w:tmpl w:val="8FBA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E0590"/>
    <w:multiLevelType w:val="hybridMultilevel"/>
    <w:tmpl w:val="06961F40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C0420"/>
    <w:multiLevelType w:val="hybridMultilevel"/>
    <w:tmpl w:val="D3726B7C"/>
    <w:lvl w:ilvl="0" w:tplc="59A47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12D10"/>
    <w:multiLevelType w:val="hybridMultilevel"/>
    <w:tmpl w:val="08D2A2DC"/>
    <w:lvl w:ilvl="0" w:tplc="04090001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873A3"/>
    <w:multiLevelType w:val="hybridMultilevel"/>
    <w:tmpl w:val="0C94D12C"/>
    <w:lvl w:ilvl="0" w:tplc="59A47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5"/>
  </w:num>
  <w:num w:numId="8">
    <w:abstractNumId w:val="13"/>
  </w:num>
  <w:num w:numId="9">
    <w:abstractNumId w:val="5"/>
  </w:num>
  <w:num w:numId="10">
    <w:abstractNumId w:val="14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 w:numId="15">
    <w:abstractNumId w:val="1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F9E"/>
    <w:rsid w:val="00044DDB"/>
    <w:rsid w:val="00097608"/>
    <w:rsid w:val="000A570C"/>
    <w:rsid w:val="000D7FE4"/>
    <w:rsid w:val="00167819"/>
    <w:rsid w:val="001D48F4"/>
    <w:rsid w:val="001F6A39"/>
    <w:rsid w:val="0023276A"/>
    <w:rsid w:val="00274CB1"/>
    <w:rsid w:val="002A4693"/>
    <w:rsid w:val="002D063D"/>
    <w:rsid w:val="003F3DAD"/>
    <w:rsid w:val="003F7DF1"/>
    <w:rsid w:val="00403D7A"/>
    <w:rsid w:val="00471765"/>
    <w:rsid w:val="004C2007"/>
    <w:rsid w:val="004C3458"/>
    <w:rsid w:val="004D0232"/>
    <w:rsid w:val="004D0B56"/>
    <w:rsid w:val="00543C82"/>
    <w:rsid w:val="00761E39"/>
    <w:rsid w:val="00815907"/>
    <w:rsid w:val="0087311C"/>
    <w:rsid w:val="00874A0E"/>
    <w:rsid w:val="00893F2A"/>
    <w:rsid w:val="00A27A46"/>
    <w:rsid w:val="00A8686E"/>
    <w:rsid w:val="00AA4820"/>
    <w:rsid w:val="00B3314C"/>
    <w:rsid w:val="00C01A46"/>
    <w:rsid w:val="00CD5F9E"/>
    <w:rsid w:val="00E60F30"/>
    <w:rsid w:val="00EC147C"/>
    <w:rsid w:val="00F0287B"/>
    <w:rsid w:val="00F13544"/>
    <w:rsid w:val="00F34932"/>
    <w:rsid w:val="00F66D2F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9E"/>
    <w:pPr>
      <w:widowControl w:val="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A570C"/>
    <w:pPr>
      <w:widowControl/>
      <w:tabs>
        <w:tab w:val="num" w:pos="66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A570C"/>
    <w:pPr>
      <w:keepNext/>
      <w:widowControl/>
      <w:tabs>
        <w:tab w:val="num" w:pos="66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 w:cs="Times New Roman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0A570C"/>
    <w:pPr>
      <w:keepNext/>
      <w:widowControl/>
      <w:tabs>
        <w:tab w:val="num" w:pos="66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 w:cs="Arial"/>
      <w:b/>
      <w:bCs/>
      <w:kern w:val="1"/>
      <w:sz w:val="24"/>
      <w:szCs w:val="24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0A570C"/>
    <w:pPr>
      <w:keepNext/>
      <w:widowControl/>
      <w:tabs>
        <w:tab w:val="num" w:pos="66"/>
      </w:tabs>
      <w:suppressAutoHyphens/>
      <w:spacing w:line="100" w:lineRule="atLeast"/>
      <w:ind w:left="1440" w:hanging="1440"/>
      <w:jc w:val="both"/>
      <w:outlineLvl w:val="7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0A570C"/>
    <w:pPr>
      <w:widowControl/>
      <w:tabs>
        <w:tab w:val="num" w:pos="66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customStyle="1" w:styleId="Default">
    <w:name w:val="Default"/>
    <w:link w:val="DefaultChar"/>
    <w:qFormat/>
    <w:rsid w:val="00CD5F9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D5F9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F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F9E"/>
    <w:rPr>
      <w:rFonts w:ascii="Calibri" w:eastAsia="Calibri" w:hAnsi="Calibri" w:cs="Calibri"/>
      <w:color w:val="000000"/>
    </w:rPr>
  </w:style>
  <w:style w:type="character" w:customStyle="1" w:styleId="WW8Num3z1">
    <w:name w:val="WW8Num3z1"/>
    <w:rsid w:val="00044DDB"/>
    <w:rPr>
      <w:b/>
      <w:i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A570C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0A570C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0A570C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0A570C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0A570C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A57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570C"/>
    <w:rPr>
      <w:rFonts w:ascii="Calibri" w:eastAsia="Calibri" w:hAnsi="Calibri" w:cs="Calibri"/>
      <w:color w:val="000000"/>
    </w:rPr>
  </w:style>
  <w:style w:type="character" w:customStyle="1" w:styleId="Bodytext0">
    <w:name w:val="Body text_"/>
    <w:basedOn w:val="DefaultParagraphFont"/>
    <w:link w:val="BodyText7"/>
    <w:rsid w:val="00543C8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7">
    <w:name w:val="Body Text7"/>
    <w:basedOn w:val="Normal"/>
    <w:link w:val="Bodytext0"/>
    <w:rsid w:val="00543C82"/>
    <w:pPr>
      <w:widowControl/>
      <w:shd w:val="clear" w:color="auto" w:fill="FFFFFF"/>
      <w:spacing w:line="235" w:lineRule="exact"/>
      <w:ind w:hanging="420"/>
      <w:jc w:val="both"/>
    </w:pPr>
    <w:rPr>
      <w:rFonts w:ascii="Arial" w:eastAsia="Arial" w:hAnsi="Arial" w:cs="Arial"/>
      <w:color w:val="auto"/>
      <w:sz w:val="18"/>
      <w:szCs w:val="18"/>
    </w:rPr>
  </w:style>
  <w:style w:type="character" w:customStyle="1" w:styleId="WW8Num2z0">
    <w:name w:val="WW8Num2z0"/>
    <w:rsid w:val="00543C82"/>
    <w:rPr>
      <w:rFonts w:ascii="Symbol" w:hAnsi="Symbol" w:cs="Symbol"/>
    </w:rPr>
  </w:style>
  <w:style w:type="paragraph" w:styleId="NormalWeb">
    <w:name w:val="Normal (Web)"/>
    <w:basedOn w:val="Normal"/>
    <w:uiPriority w:val="99"/>
    <w:unhideWhenUsed/>
    <w:rsid w:val="00543C82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2</cp:revision>
  <dcterms:created xsi:type="dcterms:W3CDTF">2021-03-02T10:37:00Z</dcterms:created>
  <dcterms:modified xsi:type="dcterms:W3CDTF">2021-03-02T10:37:00Z</dcterms:modified>
</cp:coreProperties>
</file>