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50" w:rsidRPr="0068334C" w:rsidRDefault="0068334C" w:rsidP="0068334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68334C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КРИТЕРИЈУМИ ЗА ВРЕДНОВАЊЕ</w:t>
      </w:r>
    </w:p>
    <w:p w:rsidR="0068334C" w:rsidRDefault="0068334C" w:rsidP="0068334C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2773"/>
        <w:gridCol w:w="2703"/>
      </w:tblGrid>
      <w:tr w:rsidR="0068334C" w:rsidTr="00945A70">
        <w:tc>
          <w:tcPr>
            <w:tcW w:w="9016" w:type="dxa"/>
            <w:gridSpan w:val="3"/>
            <w:shd w:val="clear" w:color="auto" w:fill="AEAAAA" w:themeFill="background2" w:themeFillShade="BF"/>
          </w:tcPr>
          <w:p w:rsidR="0068334C" w:rsidRPr="004C748A" w:rsidRDefault="0068334C" w:rsidP="00683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 ПОСЛОВНЕ ИДЕЈЕ</w:t>
            </w:r>
          </w:p>
        </w:tc>
      </w:tr>
      <w:tr w:rsidR="004C748A" w:rsidTr="004C748A">
        <w:tc>
          <w:tcPr>
            <w:tcW w:w="3540" w:type="dxa"/>
            <w:vMerge w:val="restart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  <w:r w:rsidR="008E7DA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Производ/услуга</w:t>
            </w:r>
          </w:p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(опис,намена,карактеристике)</w:t>
            </w:r>
          </w:p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Јасно дефинисан</w:t>
            </w:r>
          </w:p>
        </w:tc>
        <w:tc>
          <w:tcPr>
            <w:tcW w:w="270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Није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4C748A" w:rsidTr="004C748A">
        <w:tc>
          <w:tcPr>
            <w:tcW w:w="3540" w:type="dxa"/>
            <w:vMerge w:val="restart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 Циљеви пословне идеје</w:t>
            </w: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Није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4C748A" w:rsidTr="004C748A">
        <w:tc>
          <w:tcPr>
            <w:tcW w:w="3540" w:type="dxa"/>
            <w:vMerge w:val="restart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 Тржишни потенцијали и ризици</w:t>
            </w: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Јасно дефинисани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  бодова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Средње јасно дефинисани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Нису јасно дефинисани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4C748A" w:rsidTr="004C748A">
        <w:tc>
          <w:tcPr>
            <w:tcW w:w="3540" w:type="dxa"/>
            <w:vMerge w:val="restart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 План наступа на тржишту</w:t>
            </w: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 бода</w:t>
            </w:r>
          </w:p>
        </w:tc>
      </w:tr>
      <w:tr w:rsidR="004C748A" w:rsidTr="004C748A">
        <w:tc>
          <w:tcPr>
            <w:tcW w:w="3540" w:type="dxa"/>
            <w:vMerge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Није јасно дефинисан</w:t>
            </w:r>
          </w:p>
        </w:tc>
        <w:tc>
          <w:tcPr>
            <w:tcW w:w="2703" w:type="dxa"/>
          </w:tcPr>
          <w:p w:rsidR="004C748A" w:rsidRPr="004C748A" w:rsidRDefault="004C748A" w:rsidP="004C7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D82380" w:rsidTr="004C748A">
        <w:tc>
          <w:tcPr>
            <w:tcW w:w="3540" w:type="dxa"/>
            <w:vMerge w:val="restart"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 Додатно усавршавања</w:t>
            </w:r>
          </w:p>
        </w:tc>
        <w:tc>
          <w:tcPr>
            <w:tcW w:w="2773" w:type="dxa"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Достављени докази о усавршавању</w:t>
            </w:r>
          </w:p>
        </w:tc>
        <w:tc>
          <w:tcPr>
            <w:tcW w:w="2703" w:type="dxa"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 бода</w:t>
            </w:r>
          </w:p>
        </w:tc>
      </w:tr>
      <w:tr w:rsidR="00D82380" w:rsidTr="004C748A">
        <w:tc>
          <w:tcPr>
            <w:tcW w:w="3540" w:type="dxa"/>
            <w:vMerge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773" w:type="dxa"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 доказа о усавршавању</w:t>
            </w:r>
          </w:p>
        </w:tc>
        <w:tc>
          <w:tcPr>
            <w:tcW w:w="2703" w:type="dxa"/>
          </w:tcPr>
          <w:p w:rsidR="00D82380" w:rsidRPr="004C748A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748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4C748A" w:rsidTr="00945A70">
        <w:tc>
          <w:tcPr>
            <w:tcW w:w="6313" w:type="dxa"/>
            <w:gridSpan w:val="2"/>
            <w:shd w:val="clear" w:color="auto" w:fill="222A35" w:themeFill="text2" w:themeFillShade="80"/>
          </w:tcPr>
          <w:p w:rsidR="004C748A" w:rsidRPr="008C4D9D" w:rsidRDefault="004C748A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4D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ОЦЕНА ПОСЛОВНЕ ИДЕЈЕ</w:t>
            </w:r>
          </w:p>
        </w:tc>
        <w:tc>
          <w:tcPr>
            <w:tcW w:w="2703" w:type="dxa"/>
            <w:shd w:val="clear" w:color="auto" w:fill="222A35" w:themeFill="text2" w:themeFillShade="80"/>
          </w:tcPr>
          <w:p w:rsidR="004C748A" w:rsidRPr="008C4D9D" w:rsidRDefault="008C4D9D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C4D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 бодова</w:t>
            </w:r>
          </w:p>
        </w:tc>
      </w:tr>
      <w:tr w:rsidR="00D82380" w:rsidTr="00945A70">
        <w:tc>
          <w:tcPr>
            <w:tcW w:w="9016" w:type="dxa"/>
            <w:gridSpan w:val="3"/>
            <w:shd w:val="clear" w:color="auto" w:fill="AEAAAA" w:themeFill="background2" w:themeFillShade="BF"/>
          </w:tcPr>
          <w:p w:rsidR="00D82380" w:rsidRPr="00D82380" w:rsidRDefault="00D82380" w:rsidP="00D82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ОДБРАНА ПРЕД КОМИСИЈОМ (</w:t>
            </w:r>
            <w:r w:rsidRPr="00D82380">
              <w:rPr>
                <w:rFonts w:ascii="Times New Roman" w:hAnsi="Times New Roman" w:cs="Times New Roman"/>
                <w:b/>
                <w:lang w:val="sr-Cyrl-RS"/>
              </w:rPr>
              <w:t>Pitching business)</w:t>
            </w:r>
          </w:p>
        </w:tc>
      </w:tr>
      <w:tr w:rsidR="008C4D9D" w:rsidTr="007B3AA2">
        <w:tc>
          <w:tcPr>
            <w:tcW w:w="6313" w:type="dxa"/>
            <w:gridSpan w:val="2"/>
          </w:tcPr>
          <w:p w:rsidR="008C4D9D" w:rsidRPr="00D82380" w:rsidRDefault="00D82380" w:rsidP="00D8238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Одрживост и оправданост пројекта јасно представљени</w:t>
            </w:r>
          </w:p>
        </w:tc>
        <w:tc>
          <w:tcPr>
            <w:tcW w:w="2703" w:type="dxa"/>
          </w:tcPr>
          <w:p w:rsidR="008C4D9D" w:rsidRPr="00D82380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 бодова</w:t>
            </w:r>
          </w:p>
        </w:tc>
      </w:tr>
      <w:tr w:rsidR="008C4D9D" w:rsidTr="007B3AA2">
        <w:tc>
          <w:tcPr>
            <w:tcW w:w="6313" w:type="dxa"/>
            <w:gridSpan w:val="2"/>
          </w:tcPr>
          <w:p w:rsidR="008C4D9D" w:rsidRPr="00D82380" w:rsidRDefault="00D82380" w:rsidP="00D8238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Одрживост и релеватност пројекта делимично јасно представљени</w:t>
            </w:r>
          </w:p>
        </w:tc>
        <w:tc>
          <w:tcPr>
            <w:tcW w:w="2703" w:type="dxa"/>
          </w:tcPr>
          <w:p w:rsidR="008C4D9D" w:rsidRPr="00D82380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 бодова</w:t>
            </w:r>
          </w:p>
        </w:tc>
      </w:tr>
      <w:tr w:rsidR="008C4D9D" w:rsidTr="007B3AA2">
        <w:tc>
          <w:tcPr>
            <w:tcW w:w="6313" w:type="dxa"/>
            <w:gridSpan w:val="2"/>
          </w:tcPr>
          <w:p w:rsidR="008C4D9D" w:rsidRPr="00D82380" w:rsidRDefault="00D82380" w:rsidP="00D8238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Одрживост и релеватност пројекта нису јасно представљени</w:t>
            </w:r>
          </w:p>
        </w:tc>
        <w:tc>
          <w:tcPr>
            <w:tcW w:w="2703" w:type="dxa"/>
          </w:tcPr>
          <w:p w:rsidR="008C4D9D" w:rsidRPr="00D82380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 бодова</w:t>
            </w:r>
          </w:p>
        </w:tc>
      </w:tr>
      <w:tr w:rsidR="00D82380" w:rsidTr="00945A70">
        <w:tc>
          <w:tcPr>
            <w:tcW w:w="6313" w:type="dxa"/>
            <w:gridSpan w:val="2"/>
            <w:shd w:val="clear" w:color="auto" w:fill="222A35" w:themeFill="text2" w:themeFillShade="80"/>
          </w:tcPr>
          <w:p w:rsidR="00D82380" w:rsidRPr="00D82380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ОДБРАНА ПРЕД КОМИСИЈОМ</w:t>
            </w:r>
          </w:p>
        </w:tc>
        <w:tc>
          <w:tcPr>
            <w:tcW w:w="2703" w:type="dxa"/>
            <w:shd w:val="clear" w:color="auto" w:fill="222A35" w:themeFill="text2" w:themeFillShade="80"/>
          </w:tcPr>
          <w:p w:rsidR="00D82380" w:rsidRPr="00D82380" w:rsidRDefault="00D82380" w:rsidP="00683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823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 бодова</w:t>
            </w:r>
          </w:p>
        </w:tc>
      </w:tr>
    </w:tbl>
    <w:p w:rsidR="0068334C" w:rsidRPr="0068334C" w:rsidRDefault="0068334C" w:rsidP="0068334C">
      <w:pPr>
        <w:jc w:val="both"/>
        <w:rPr>
          <w:b/>
          <w:sz w:val="24"/>
          <w:szCs w:val="24"/>
          <w:lang w:val="sr-Cyrl-RS"/>
        </w:rPr>
      </w:pPr>
    </w:p>
    <w:sectPr w:rsidR="0068334C" w:rsidRPr="006833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56" w:rsidRDefault="00F77856" w:rsidP="0068334C">
      <w:pPr>
        <w:spacing w:after="0" w:line="240" w:lineRule="auto"/>
      </w:pPr>
      <w:r>
        <w:separator/>
      </w:r>
    </w:p>
  </w:endnote>
  <w:endnote w:type="continuationSeparator" w:id="0">
    <w:p w:rsidR="00F77856" w:rsidRDefault="00F77856" w:rsidP="0068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546"/>
      <w:gridCol w:w="5696"/>
    </w:tblGrid>
    <w:tr w:rsidR="0068334C" w:rsidRPr="003421EB" w:rsidTr="00F62889">
      <w:trPr>
        <w:trHeight w:val="1047"/>
      </w:trPr>
      <w:tc>
        <w:tcPr>
          <w:tcW w:w="0" w:type="auto"/>
          <w:vAlign w:val="bottom"/>
        </w:tcPr>
        <w:p w:rsidR="0068334C" w:rsidRPr="003421EB" w:rsidRDefault="0068334C" w:rsidP="0068334C">
          <w:pPr>
            <w:keepNext/>
            <w:keepLines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6350B817" wp14:editId="2AB347B6">
                <wp:extent cx="2114550" cy="1276350"/>
                <wp:effectExtent l="0" t="0" r="0" b="0"/>
                <wp:docPr id="2" name="Picture 2" descr="MOS LOGO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S LOGO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68334C" w:rsidRPr="003421EB" w:rsidRDefault="0068334C" w:rsidP="0068334C">
          <w:pPr>
            <w:autoSpaceDE w:val="0"/>
            <w:autoSpaceDN w:val="0"/>
            <w:adjustRightInd w:val="0"/>
            <w:spacing w:after="200" w:line="276" w:lineRule="auto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</w:pPr>
          <w:r w:rsidRPr="003421EB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>Пројекат „</w:t>
          </w:r>
          <w:r w:rsidRPr="003421EB">
            <w:rPr>
              <w:rFonts w:ascii="Times New Roman" w:eastAsia="Calibri" w:hAnsi="Times New Roman" w:cs="Times New Roman"/>
              <w:noProof/>
              <w:sz w:val="24"/>
              <w:szCs w:val="24"/>
              <w:lang w:val="sr-Cyrl-RS"/>
            </w:rPr>
            <w:t>Coworking47</w:t>
          </w:r>
          <w:r w:rsidRPr="003421EB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>“</w:t>
          </w:r>
          <w:r w:rsidRPr="003421EB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,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спроводи Град Београд, градска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>општина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 Савски венац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 xml:space="preserve"> ф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>инансира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 xml:space="preserve"> Министарство омладине и спорта Републике Србије</w:t>
          </w:r>
        </w:p>
      </w:tc>
    </w:tr>
  </w:tbl>
  <w:p w:rsidR="0068334C" w:rsidRDefault="00683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56" w:rsidRDefault="00F77856" w:rsidP="0068334C">
      <w:pPr>
        <w:spacing w:after="0" w:line="240" w:lineRule="auto"/>
      </w:pPr>
      <w:r>
        <w:separator/>
      </w:r>
    </w:p>
  </w:footnote>
  <w:footnote w:type="continuationSeparator" w:id="0">
    <w:p w:rsidR="00F77856" w:rsidRDefault="00F77856" w:rsidP="0068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4C" w:rsidRDefault="0068334C" w:rsidP="0068334C">
    <w:pPr>
      <w:spacing w:after="0" w:line="276" w:lineRule="auto"/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3F6E99B1" wp14:editId="110B0268">
          <wp:extent cx="2190750" cy="1590675"/>
          <wp:effectExtent l="0" t="0" r="0" b="9525"/>
          <wp:docPr id="3" name="Picture 1" descr="Description: 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1EB">
      <w:rPr>
        <w:rFonts w:ascii="Arial" w:eastAsia="Calibri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E6800DB" wp14:editId="26F5D0CA">
          <wp:simplePos x="0" y="0"/>
          <wp:positionH relativeFrom="column">
            <wp:posOffset>4568190</wp:posOffset>
          </wp:positionH>
          <wp:positionV relativeFrom="paragraph">
            <wp:posOffset>41910</wp:posOffset>
          </wp:positionV>
          <wp:extent cx="1718310" cy="1162685"/>
          <wp:effectExtent l="0" t="0" r="0" b="0"/>
          <wp:wrapNone/>
          <wp:docPr id="1" name="Picture 1" descr="logo-kzm-univerz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zm-univerz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34C" w:rsidRDefault="006833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90912"/>
    <w:multiLevelType w:val="hybridMultilevel"/>
    <w:tmpl w:val="3B4C6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31D22"/>
    <w:multiLevelType w:val="hybridMultilevel"/>
    <w:tmpl w:val="F8EAE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EC"/>
    <w:rsid w:val="004C748A"/>
    <w:rsid w:val="004D1FC3"/>
    <w:rsid w:val="0068334C"/>
    <w:rsid w:val="00870DCB"/>
    <w:rsid w:val="008C4D9D"/>
    <w:rsid w:val="008E7DAD"/>
    <w:rsid w:val="00945A70"/>
    <w:rsid w:val="00A604EC"/>
    <w:rsid w:val="00AF4950"/>
    <w:rsid w:val="00D82380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4C"/>
  </w:style>
  <w:style w:type="paragraph" w:styleId="Footer">
    <w:name w:val="footer"/>
    <w:basedOn w:val="Normal"/>
    <w:link w:val="FooterChar"/>
    <w:uiPriority w:val="99"/>
    <w:unhideWhenUsed/>
    <w:rsid w:val="0068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4C"/>
  </w:style>
  <w:style w:type="table" w:styleId="TableGrid">
    <w:name w:val="Table Grid"/>
    <w:basedOn w:val="TableNormal"/>
    <w:uiPriority w:val="39"/>
    <w:rsid w:val="0068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34C"/>
  </w:style>
  <w:style w:type="paragraph" w:styleId="Footer">
    <w:name w:val="footer"/>
    <w:basedOn w:val="Normal"/>
    <w:link w:val="FooterChar"/>
    <w:uiPriority w:val="99"/>
    <w:unhideWhenUsed/>
    <w:rsid w:val="00683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34C"/>
  </w:style>
  <w:style w:type="table" w:styleId="TableGrid">
    <w:name w:val="Table Grid"/>
    <w:basedOn w:val="TableNormal"/>
    <w:uiPriority w:val="39"/>
    <w:rsid w:val="0068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Gasic</dc:creator>
  <cp:lastModifiedBy>Nenad</cp:lastModifiedBy>
  <cp:revision>2</cp:revision>
  <dcterms:created xsi:type="dcterms:W3CDTF">2016-12-01T10:26:00Z</dcterms:created>
  <dcterms:modified xsi:type="dcterms:W3CDTF">2016-12-01T10:26:00Z</dcterms:modified>
</cp:coreProperties>
</file>