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BD4" w:rsidRDefault="004D2BD4" w:rsidP="00E26DA5">
      <w:pPr>
        <w:shd w:val="clear" w:color="auto" w:fill="FFFFFF"/>
        <w:spacing w:line="330" w:lineRule="atLeast"/>
        <w:jc w:val="both"/>
        <w:rPr>
          <w:rFonts w:asciiTheme="minorHAnsi" w:hAnsiTheme="minorHAnsi" w:cstheme="minorHAnsi"/>
          <w:color w:val="282828"/>
        </w:rPr>
      </w:pPr>
    </w:p>
    <w:p w:rsidR="00722BE7" w:rsidRDefault="00722BE7" w:rsidP="00E26DA5">
      <w:pPr>
        <w:shd w:val="clear" w:color="auto" w:fill="FFFFFF"/>
        <w:spacing w:line="330" w:lineRule="atLeast"/>
        <w:jc w:val="both"/>
        <w:rPr>
          <w:rFonts w:asciiTheme="minorHAnsi" w:hAnsiTheme="minorHAnsi" w:cstheme="minorHAnsi"/>
          <w:color w:val="282828"/>
        </w:rPr>
      </w:pPr>
    </w:p>
    <w:p w:rsidR="001D4977" w:rsidRDefault="00722BE7" w:rsidP="00722BE7">
      <w:pPr>
        <w:shd w:val="clear" w:color="auto" w:fill="FFFFFF"/>
        <w:spacing w:line="330" w:lineRule="atLeast"/>
        <w:jc w:val="center"/>
        <w:rPr>
          <w:rFonts w:cstheme="minorHAnsi"/>
          <w:b/>
          <w:lang/>
        </w:rPr>
      </w:pPr>
      <w:r w:rsidRPr="00722BE7">
        <w:rPr>
          <w:rFonts w:cstheme="minorHAnsi"/>
          <w:b/>
        </w:rPr>
        <w:t>ФУНКЦИОНАЛНЕ БЛОКОВСКЕ ЦЕЛИНЕ СА ПРЕЦИЗНО ОДРЕЂЕНИМ ГРАНИЦАМА, НАЗИВОМ И БРОЈ</w:t>
      </w:r>
      <w:r w:rsidRPr="00722BE7">
        <w:rPr>
          <w:rFonts w:cstheme="minorHAnsi"/>
          <w:b/>
          <w:lang/>
        </w:rPr>
        <w:t>Е</w:t>
      </w:r>
      <w:r w:rsidRPr="00722BE7">
        <w:rPr>
          <w:rFonts w:cstheme="minorHAnsi"/>
          <w:b/>
        </w:rPr>
        <w:t>М УЛИЦА</w:t>
      </w:r>
    </w:p>
    <w:p w:rsidR="00722BE7" w:rsidRPr="00722BE7" w:rsidRDefault="00722BE7" w:rsidP="00722BE7">
      <w:pPr>
        <w:shd w:val="clear" w:color="auto" w:fill="FFFFFF"/>
        <w:spacing w:line="330" w:lineRule="atLeast"/>
        <w:jc w:val="center"/>
        <w:rPr>
          <w:rFonts w:cstheme="minorHAnsi"/>
          <w:b/>
          <w:lang/>
        </w:rPr>
      </w:pPr>
    </w:p>
    <w:p w:rsidR="00084B11" w:rsidRPr="00084B11" w:rsidRDefault="004D2BD4" w:rsidP="00084B11">
      <w:pPr>
        <w:pStyle w:val="ListParagraph"/>
        <w:numPr>
          <w:ilvl w:val="1"/>
          <w:numId w:val="22"/>
        </w:numPr>
        <w:shd w:val="clear" w:color="auto" w:fill="FFFFFF"/>
        <w:tabs>
          <w:tab w:val="left" w:pos="0"/>
        </w:tabs>
        <w:spacing w:line="330" w:lineRule="atLeast"/>
        <w:ind w:left="851" w:hanging="491"/>
        <w:jc w:val="both"/>
        <w:rPr>
          <w:rFonts w:cstheme="minorHAnsi"/>
          <w:bCs/>
          <w:i/>
          <w:u w:val="single"/>
        </w:rPr>
      </w:pPr>
      <w:r w:rsidRPr="00E26DA5">
        <w:rPr>
          <w:rFonts w:cstheme="minorHAnsi"/>
          <w:b/>
          <w:bCs/>
          <w:lang w:val="sr-Cyrl-CS"/>
        </w:rPr>
        <w:t>Блок Савска</w:t>
      </w:r>
      <w:r w:rsidRPr="00237102">
        <w:rPr>
          <w:rFonts w:cstheme="minorHAnsi"/>
          <w:b/>
          <w:bCs/>
          <w:i/>
          <w:lang w:val="sr-Cyrl-CS"/>
        </w:rPr>
        <w:t xml:space="preserve"> </w:t>
      </w:r>
      <w:r w:rsidRPr="00237102">
        <w:rPr>
          <w:rFonts w:cstheme="minorHAnsi"/>
          <w:bCs/>
          <w:lang w:val="sr-Cyrl-CS"/>
        </w:rPr>
        <w:t>(ул. Сарајевска од броја 62а до броја 2, ул. Хајдук Вељков венац од броја 16 до броја 2, Немаљина бр. 4, ул. Јоакима Вујића бр. 2, ул. Александра Глишића од броја 6 до броја 2а, ул. Савска од броја 1б до броја 37, ул. Дринска, ул. Кнеза Милоша од броја 92 до броја 86 и ул. Дурмиторска од броја 20 до броја 6.</w:t>
      </w:r>
      <w:r w:rsidR="00237102" w:rsidRPr="00237102">
        <w:rPr>
          <w:rFonts w:cstheme="minorHAnsi"/>
          <w:bCs/>
          <w:lang w:val="sr-Cyrl-CS"/>
        </w:rPr>
        <w:t>);</w:t>
      </w:r>
    </w:p>
    <w:p w:rsidR="00084B11" w:rsidRPr="00084B11" w:rsidRDefault="004D2BD4" w:rsidP="00084B11">
      <w:pPr>
        <w:pStyle w:val="ListParagraph"/>
        <w:numPr>
          <w:ilvl w:val="1"/>
          <w:numId w:val="22"/>
        </w:numPr>
        <w:shd w:val="clear" w:color="auto" w:fill="FFFFFF"/>
        <w:tabs>
          <w:tab w:val="left" w:pos="0"/>
        </w:tabs>
        <w:spacing w:line="330" w:lineRule="atLeast"/>
        <w:ind w:left="851" w:hanging="491"/>
        <w:jc w:val="both"/>
        <w:rPr>
          <w:rFonts w:cstheme="minorHAnsi"/>
          <w:bCs/>
          <w:i/>
          <w:u w:val="single"/>
        </w:rPr>
      </w:pPr>
      <w:r w:rsidRPr="00084B11">
        <w:rPr>
          <w:rFonts w:cstheme="minorHAnsi"/>
          <w:b/>
          <w:bCs/>
        </w:rPr>
        <w:t xml:space="preserve">Блок </w:t>
      </w:r>
      <w:r w:rsidR="00C472DD" w:rsidRPr="00084B11">
        <w:rPr>
          <w:rFonts w:cstheme="minorHAnsi"/>
          <w:b/>
          <w:bCs/>
        </w:rPr>
        <w:t xml:space="preserve">Аутокоманда </w:t>
      </w:r>
      <w:r w:rsidR="00237102" w:rsidRPr="00084B11">
        <w:rPr>
          <w:rFonts w:cstheme="minorHAnsi"/>
          <w:bCs/>
        </w:rPr>
        <w:t>(</w:t>
      </w:r>
      <w:r w:rsidR="00C472DD" w:rsidRPr="00084B11">
        <w:rPr>
          <w:rFonts w:cstheme="minorHAnsi"/>
          <w:bCs/>
        </w:rPr>
        <w:t>ул. Булевар кнеза Александра Карађорђевића од бр. 28 до броја 20, ул. Др Милутина Ивковића до броја 2е, ул. Бул. Ослобођења до броја 2ф, ул. Бул. Франша Депереа до ул. Бул. војводе Путника и ул. Бул. војводе Путника до бр. 7</w:t>
      </w:r>
      <w:r w:rsidR="00237102" w:rsidRPr="00084B11">
        <w:rPr>
          <w:rFonts w:cstheme="minorHAnsi"/>
          <w:bCs/>
        </w:rPr>
        <w:t>)</w:t>
      </w:r>
      <w:r w:rsidR="004B1B96" w:rsidRPr="00084B11">
        <w:rPr>
          <w:rFonts w:cstheme="minorHAnsi"/>
          <w:bCs/>
        </w:rPr>
        <w:t>;</w:t>
      </w:r>
    </w:p>
    <w:p w:rsidR="00084B11" w:rsidRPr="00084B11" w:rsidRDefault="004B1B96" w:rsidP="00084B11">
      <w:pPr>
        <w:pStyle w:val="ListParagraph"/>
        <w:numPr>
          <w:ilvl w:val="1"/>
          <w:numId w:val="22"/>
        </w:numPr>
        <w:shd w:val="clear" w:color="auto" w:fill="FFFFFF"/>
        <w:tabs>
          <w:tab w:val="left" w:pos="0"/>
        </w:tabs>
        <w:spacing w:line="330" w:lineRule="atLeast"/>
        <w:ind w:left="851" w:hanging="491"/>
        <w:jc w:val="both"/>
        <w:rPr>
          <w:rFonts w:cstheme="minorHAnsi"/>
          <w:bCs/>
          <w:i/>
          <w:u w:val="single"/>
        </w:rPr>
      </w:pPr>
      <w:r w:rsidRPr="00084B11">
        <w:rPr>
          <w:rFonts w:cstheme="minorHAnsi"/>
          <w:b/>
          <w:bCs/>
          <w:lang w:val="sr-Cyrl-CS"/>
        </w:rPr>
        <w:t xml:space="preserve">Блок </w:t>
      </w:r>
      <w:r w:rsidR="00C472DD" w:rsidRPr="00084B11">
        <w:rPr>
          <w:rFonts w:cstheme="minorHAnsi"/>
          <w:b/>
          <w:bCs/>
          <w:lang w:val="sr-Cyrl-CS"/>
        </w:rPr>
        <w:t xml:space="preserve">Дедиње </w:t>
      </w:r>
      <w:r w:rsidR="00A72054" w:rsidRPr="00084B11">
        <w:rPr>
          <w:rFonts w:cstheme="minorHAnsi"/>
          <w:bCs/>
          <w:lang w:val="sr-Cyrl-CS"/>
        </w:rPr>
        <w:t>(</w:t>
      </w:r>
      <w:r w:rsidR="00C472DD" w:rsidRPr="00084B11">
        <w:rPr>
          <w:rFonts w:cstheme="minorHAnsi"/>
          <w:bCs/>
        </w:rPr>
        <w:t>ул. Незнаног јунака од бр. 2 до бр. 36, ул. Паје Адамова од бр. 2 до бр. 18, ул. Васка Попе од бр. 2 до бр. 26, ул. Михаила Аврамовића од бр. 21 до бр. 79 и ул. Бул. кнеза Александра Карађорђевића од бр. 75 до бр. 17);</w:t>
      </w:r>
    </w:p>
    <w:p w:rsidR="00084B11" w:rsidRPr="00084B11" w:rsidRDefault="00C472DD" w:rsidP="00084B11">
      <w:pPr>
        <w:pStyle w:val="ListParagraph"/>
        <w:numPr>
          <w:ilvl w:val="1"/>
          <w:numId w:val="22"/>
        </w:numPr>
        <w:shd w:val="clear" w:color="auto" w:fill="FFFFFF"/>
        <w:tabs>
          <w:tab w:val="left" w:pos="0"/>
        </w:tabs>
        <w:spacing w:line="330" w:lineRule="atLeast"/>
        <w:ind w:left="851" w:hanging="491"/>
        <w:jc w:val="both"/>
        <w:rPr>
          <w:rFonts w:cstheme="minorHAnsi"/>
          <w:bCs/>
          <w:i/>
          <w:u w:val="single"/>
        </w:rPr>
      </w:pPr>
      <w:r w:rsidRPr="00084B11">
        <w:rPr>
          <w:rFonts w:cstheme="minorHAnsi"/>
          <w:b/>
          <w:bCs/>
          <w:lang w:val="sr-Cyrl-CS"/>
        </w:rPr>
        <w:t xml:space="preserve">Блок Хајд парк </w:t>
      </w:r>
      <w:r w:rsidRPr="00084B11">
        <w:rPr>
          <w:rFonts w:cstheme="minorHAnsi"/>
          <w:bCs/>
          <w:lang w:val="sr-Cyrl-CS"/>
        </w:rPr>
        <w:t>(</w:t>
      </w:r>
      <w:r w:rsidR="00084B11" w:rsidRPr="00084B11">
        <w:rPr>
          <w:rFonts w:cstheme="minorHAnsi"/>
          <w:bCs/>
          <w:lang w:val="sr-Cyrl-CS"/>
        </w:rPr>
        <w:t>ул.</w:t>
      </w:r>
      <w:r w:rsidRPr="00084B11">
        <w:rPr>
          <w:rFonts w:cstheme="minorHAnsi"/>
          <w:bCs/>
          <w:lang w:val="sr-Cyrl-CS"/>
        </w:rPr>
        <w:t>Булевар Александра Карађорђевића 6-62, Теодора Драјзера 1-33, Булевар Војводе Путника 9-11);</w:t>
      </w:r>
    </w:p>
    <w:p w:rsidR="00084B11" w:rsidRPr="00084B11" w:rsidRDefault="00C472DD" w:rsidP="00084B11">
      <w:pPr>
        <w:pStyle w:val="ListParagraph"/>
        <w:numPr>
          <w:ilvl w:val="1"/>
          <w:numId w:val="22"/>
        </w:numPr>
        <w:shd w:val="clear" w:color="auto" w:fill="FFFFFF"/>
        <w:tabs>
          <w:tab w:val="left" w:pos="0"/>
        </w:tabs>
        <w:spacing w:line="330" w:lineRule="atLeast"/>
        <w:ind w:left="851" w:hanging="491"/>
        <w:jc w:val="both"/>
        <w:rPr>
          <w:rFonts w:cstheme="minorHAnsi"/>
          <w:bCs/>
          <w:i/>
          <w:u w:val="single"/>
        </w:rPr>
      </w:pPr>
      <w:r w:rsidRPr="00084B11">
        <w:rPr>
          <w:rFonts w:cstheme="minorHAnsi"/>
          <w:b/>
          <w:bCs/>
          <w:lang w:val="sr-Cyrl-CS"/>
        </w:rPr>
        <w:t xml:space="preserve">Блок Сајам </w:t>
      </w:r>
      <w:r w:rsidRPr="00084B11">
        <w:rPr>
          <w:rFonts w:cstheme="minorHAnsi"/>
          <w:bCs/>
          <w:lang w:val="sr-Cyrl-CS"/>
        </w:rPr>
        <w:t>(ул.</w:t>
      </w:r>
      <w:r w:rsidRPr="00084B11">
        <w:rPr>
          <w:rFonts w:cstheme="minorHAnsi"/>
          <w:b/>
          <w:bCs/>
          <w:lang w:val="sr-Cyrl-CS"/>
        </w:rPr>
        <w:t xml:space="preserve"> </w:t>
      </w:r>
      <w:r w:rsidRPr="00084B11">
        <w:rPr>
          <w:rFonts w:cstheme="minorHAnsi"/>
          <w:bCs/>
          <w:lang w:val="sr-Cyrl-CS"/>
        </w:rPr>
        <w:t>Булевар Војводе Мишића 10-18, Булевар Војводе Мишића 18 обалом Саве до моста Газела);</w:t>
      </w:r>
    </w:p>
    <w:p w:rsidR="00084B11" w:rsidRPr="00084B11" w:rsidRDefault="00C472DD" w:rsidP="00084B11">
      <w:pPr>
        <w:pStyle w:val="ListParagraph"/>
        <w:numPr>
          <w:ilvl w:val="1"/>
          <w:numId w:val="22"/>
        </w:numPr>
        <w:shd w:val="clear" w:color="auto" w:fill="FFFFFF"/>
        <w:tabs>
          <w:tab w:val="left" w:pos="0"/>
        </w:tabs>
        <w:spacing w:line="330" w:lineRule="atLeast"/>
        <w:ind w:left="851" w:hanging="491"/>
        <w:jc w:val="both"/>
        <w:rPr>
          <w:rFonts w:cstheme="minorHAnsi"/>
          <w:bCs/>
          <w:i/>
          <w:u w:val="single"/>
        </w:rPr>
      </w:pPr>
      <w:r w:rsidRPr="00084B11">
        <w:rPr>
          <w:rFonts w:cstheme="minorHAnsi"/>
          <w:b/>
          <w:bCs/>
          <w:lang w:val="sr-Cyrl-CS"/>
        </w:rPr>
        <w:t xml:space="preserve">Блок Клинички центар Србије </w:t>
      </w:r>
      <w:r w:rsidRPr="00084B11">
        <w:rPr>
          <w:rFonts w:cstheme="minorHAnsi"/>
          <w:bCs/>
          <w:lang w:val="sr-Cyrl-CS"/>
        </w:rPr>
        <w:t>(ул. Булевар Ослобођења 6-8, ул. Булевар Ф.Депереа 5-бб, ул</w:t>
      </w:r>
      <w:r w:rsidR="003B5F55" w:rsidRPr="00084B11">
        <w:rPr>
          <w:rFonts w:cstheme="minorHAnsi"/>
          <w:bCs/>
          <w:lang w:val="sr-Cyrl-CS"/>
        </w:rPr>
        <w:t>. Кнеза Милоша 101-103, ул. Дурмиторска 27-33, ул. Вишеградска 22, 23-29, ул. Ресавска 68-94, ул. Пастерова 1-5, ул. Краља Милутина 50-54, Тиршова 5-7, Катићева 2-18</w:t>
      </w:r>
      <w:r w:rsidRPr="00084B11">
        <w:rPr>
          <w:rFonts w:cstheme="minorHAnsi"/>
          <w:bCs/>
          <w:lang w:val="sr-Cyrl-CS"/>
        </w:rPr>
        <w:t>)</w:t>
      </w:r>
      <w:r w:rsidR="003B5F55" w:rsidRPr="00084B11">
        <w:rPr>
          <w:rFonts w:cstheme="minorHAnsi"/>
          <w:bCs/>
          <w:lang w:val="sr-Cyrl-CS"/>
        </w:rPr>
        <w:t>;</w:t>
      </w:r>
    </w:p>
    <w:p w:rsidR="003B5F55" w:rsidRPr="00692DCD" w:rsidRDefault="003B5F55" w:rsidP="00084B11">
      <w:pPr>
        <w:pStyle w:val="ListParagraph"/>
        <w:numPr>
          <w:ilvl w:val="1"/>
          <w:numId w:val="22"/>
        </w:numPr>
        <w:shd w:val="clear" w:color="auto" w:fill="FFFFFF"/>
        <w:tabs>
          <w:tab w:val="left" w:pos="0"/>
        </w:tabs>
        <w:spacing w:line="330" w:lineRule="atLeast"/>
        <w:ind w:left="851" w:hanging="491"/>
        <w:jc w:val="both"/>
        <w:rPr>
          <w:rFonts w:cstheme="minorHAnsi"/>
          <w:bCs/>
          <w:i/>
          <w:u w:val="single"/>
        </w:rPr>
      </w:pPr>
      <w:r w:rsidRPr="00692DCD">
        <w:rPr>
          <w:rFonts w:cstheme="minorHAnsi"/>
          <w:b/>
          <w:bCs/>
          <w:lang w:val="sr-Cyrl-CS"/>
        </w:rPr>
        <w:t xml:space="preserve">Блок Сењак </w:t>
      </w:r>
      <w:r w:rsidRPr="00692DCD">
        <w:rPr>
          <w:rFonts w:cstheme="minorHAnsi"/>
          <w:bCs/>
          <w:lang w:val="sr-Cyrl-CS"/>
        </w:rPr>
        <w:t>(</w:t>
      </w:r>
      <w:r w:rsidR="00084B11" w:rsidRPr="00692DCD">
        <w:rPr>
          <w:rFonts w:cstheme="minorHAnsi"/>
          <w:bCs/>
          <w:lang w:val="sr-Cyrl-CS"/>
        </w:rPr>
        <w:t>ул.</w:t>
      </w:r>
      <w:r w:rsidRPr="00692DCD">
        <w:rPr>
          <w:rFonts w:cstheme="minorHAnsi"/>
          <w:bCs/>
          <w:lang w:val="sr-Cyrl-CS"/>
        </w:rPr>
        <w:t>Мост Газела, Бул. Војводе Путника</w:t>
      </w:r>
      <w:r w:rsidR="00DD1442">
        <w:rPr>
          <w:rFonts w:cstheme="minorHAnsi"/>
          <w:bCs/>
          <w:lang w:val="sr-Cyrl-CS"/>
        </w:rPr>
        <w:t xml:space="preserve"> до угла са ул. Мила Милуновића, ул. Мила Милуновића,</w:t>
      </w:r>
      <w:r w:rsidR="00DD1442" w:rsidRPr="00692DCD">
        <w:rPr>
          <w:rFonts w:cstheme="minorHAnsi"/>
          <w:bCs/>
        </w:rPr>
        <w:t xml:space="preserve"> ул. Жупана Часлава</w:t>
      </w:r>
      <w:r w:rsidRPr="00692DCD">
        <w:rPr>
          <w:rFonts w:cstheme="minorHAnsi"/>
          <w:bCs/>
          <w:lang w:val="sr-Cyrl-CS"/>
        </w:rPr>
        <w:t>,</w:t>
      </w:r>
      <w:r w:rsidR="00DD1442">
        <w:rPr>
          <w:rFonts w:cstheme="minorHAnsi"/>
          <w:bCs/>
          <w:lang w:val="sr-Cyrl-CS"/>
        </w:rPr>
        <w:t>ул. Пушкинова бр. 4-32, ул. Бањичких жртава бр. 10-36, ул. Сање Живановић бр. 43-27А, ул. Дринићка бр. 2А-10,</w:t>
      </w:r>
      <w:r w:rsidRPr="00692DCD">
        <w:rPr>
          <w:rFonts w:cstheme="minorHAnsi"/>
          <w:bCs/>
          <w:lang w:val="sr-Cyrl-CS"/>
        </w:rPr>
        <w:t xml:space="preserve"> Бул. Војводе Мишића </w:t>
      </w:r>
      <w:r w:rsidR="00DD1442" w:rsidRPr="00692DCD">
        <w:rPr>
          <w:rFonts w:cstheme="minorHAnsi"/>
          <w:bCs/>
          <w:lang w:val="sr-Cyrl-CS"/>
        </w:rPr>
        <w:t>83а-</w:t>
      </w:r>
      <w:r w:rsidRPr="00692DCD">
        <w:rPr>
          <w:rFonts w:cstheme="minorHAnsi"/>
          <w:bCs/>
          <w:lang w:val="sr-Cyrl-CS"/>
        </w:rPr>
        <w:t>15а);</w:t>
      </w:r>
    </w:p>
    <w:p w:rsidR="00084B11" w:rsidRPr="00084B11" w:rsidRDefault="003B5F55" w:rsidP="00084B11">
      <w:pPr>
        <w:pStyle w:val="ListParagraph"/>
        <w:numPr>
          <w:ilvl w:val="1"/>
          <w:numId w:val="22"/>
        </w:numPr>
        <w:shd w:val="clear" w:color="auto" w:fill="FFFFFF"/>
        <w:tabs>
          <w:tab w:val="left" w:pos="0"/>
        </w:tabs>
        <w:spacing w:line="330" w:lineRule="atLeast"/>
        <w:ind w:left="851" w:hanging="491"/>
        <w:jc w:val="both"/>
        <w:rPr>
          <w:rFonts w:cstheme="minorHAnsi"/>
          <w:bCs/>
        </w:rPr>
      </w:pPr>
      <w:r>
        <w:rPr>
          <w:rFonts w:cstheme="minorHAnsi"/>
          <w:b/>
          <w:bCs/>
          <w:lang w:val="sr-Cyrl-CS"/>
        </w:rPr>
        <w:t xml:space="preserve">Блок Бањица </w:t>
      </w:r>
      <w:r>
        <w:rPr>
          <w:rFonts w:cstheme="minorHAnsi"/>
          <w:bCs/>
          <w:lang w:val="sr-Cyrl-CS"/>
        </w:rPr>
        <w:t>(угао Борске и Бахтијара Вагабзаде, угао Бахтијара Вагабзаде и Црнотравске, угао Црнотравске и Бахтијара Вагабзаде до Незнаног јунака 38, Незнаног јунака 38 до Васка Попе 12, Васка Попе 12-26, Михајла Аврамовића 24-14, Михајла Аврамовића 14 до Јоце Јовановића 7, Јоце Јовановића 7 до Миће Орловића 22, Флоре Сендс 1-13, Михајла Аврамовића 40 до</w:t>
      </w:r>
      <w:r w:rsidRPr="003B5F55">
        <w:rPr>
          <w:rFonts w:cstheme="minorHAnsi"/>
          <w:bCs/>
          <w:lang w:val="sr-Cyrl-CS"/>
        </w:rPr>
        <w:t xml:space="preserve"> </w:t>
      </w:r>
      <w:r>
        <w:rPr>
          <w:rFonts w:cstheme="minorHAnsi"/>
          <w:bCs/>
          <w:lang w:val="sr-Cyrl-CS"/>
        </w:rPr>
        <w:t>угла Борске и Бахтијара Вагабзаде);</w:t>
      </w:r>
    </w:p>
    <w:p w:rsidR="00084B11" w:rsidRPr="00084B11" w:rsidRDefault="003B5F55" w:rsidP="00084B11">
      <w:pPr>
        <w:pStyle w:val="ListParagraph"/>
        <w:numPr>
          <w:ilvl w:val="1"/>
          <w:numId w:val="22"/>
        </w:numPr>
        <w:shd w:val="clear" w:color="auto" w:fill="FFFFFF"/>
        <w:tabs>
          <w:tab w:val="left" w:pos="0"/>
        </w:tabs>
        <w:spacing w:line="330" w:lineRule="atLeast"/>
        <w:ind w:left="851" w:hanging="491"/>
        <w:jc w:val="both"/>
        <w:rPr>
          <w:rFonts w:cstheme="minorHAnsi"/>
          <w:bCs/>
        </w:rPr>
      </w:pPr>
      <w:r w:rsidRPr="00084B11">
        <w:rPr>
          <w:rFonts w:cstheme="minorHAnsi"/>
          <w:b/>
          <w:bCs/>
          <w:lang w:val="sr-Cyrl-CS"/>
        </w:rPr>
        <w:t xml:space="preserve">Блок Лисичји поток </w:t>
      </w:r>
      <w:r w:rsidRPr="00084B11">
        <w:rPr>
          <w:rFonts w:cstheme="minorHAnsi"/>
          <w:bCs/>
          <w:lang w:val="sr-Cyrl-CS"/>
        </w:rPr>
        <w:t>(угао Борске и Пере Велимировића до Пере Велимировића 41, Милана Благојевића Шпанца 21-80, Баје Пивлјанина 87 до</w:t>
      </w:r>
      <w:r w:rsidR="00140A78" w:rsidRPr="00084B11">
        <w:rPr>
          <w:rFonts w:cstheme="minorHAnsi"/>
          <w:bCs/>
          <w:lang w:val="sr-Cyrl-CS"/>
        </w:rPr>
        <w:t xml:space="preserve"> </w:t>
      </w:r>
      <w:r w:rsidRPr="00084B11">
        <w:rPr>
          <w:rFonts w:cstheme="minorHAnsi"/>
          <w:bCs/>
          <w:lang w:val="sr-Cyrl-CS"/>
        </w:rPr>
        <w:t xml:space="preserve"> </w:t>
      </w:r>
      <w:r w:rsidR="00140A78" w:rsidRPr="00084B11">
        <w:rPr>
          <w:rFonts w:cstheme="minorHAnsi"/>
          <w:bCs/>
          <w:lang w:val="sr-Cyrl-CS"/>
        </w:rPr>
        <w:t>угла Баје Пивљанина и Михајла Аврамовића 12, угао Михајла Аврамовића и Јоце Јовановића до Флоре Сендс 1, Флоре Сендс 1-13, Михајла Аврамовића 40 до угла Михајла Аврамовића и Пере Велимировића);</w:t>
      </w:r>
    </w:p>
    <w:p w:rsidR="00084B11" w:rsidRPr="00084B11" w:rsidRDefault="00140A78" w:rsidP="00084B11">
      <w:pPr>
        <w:pStyle w:val="ListParagraph"/>
        <w:numPr>
          <w:ilvl w:val="1"/>
          <w:numId w:val="22"/>
        </w:numPr>
        <w:shd w:val="clear" w:color="auto" w:fill="FFFFFF"/>
        <w:tabs>
          <w:tab w:val="left" w:pos="0"/>
        </w:tabs>
        <w:spacing w:line="330" w:lineRule="atLeast"/>
        <w:ind w:left="851" w:hanging="491"/>
        <w:jc w:val="both"/>
        <w:rPr>
          <w:rFonts w:cstheme="minorHAnsi"/>
          <w:bCs/>
        </w:rPr>
      </w:pPr>
      <w:r w:rsidRPr="00084B11">
        <w:rPr>
          <w:rFonts w:cstheme="minorHAnsi"/>
          <w:b/>
          <w:bCs/>
          <w:lang w:val="sr-Cyrl-CS"/>
        </w:rPr>
        <w:t xml:space="preserve">Блок Љутице Богдана </w:t>
      </w:r>
      <w:r w:rsidRPr="00084B11">
        <w:rPr>
          <w:rFonts w:cstheme="minorHAnsi"/>
          <w:bCs/>
          <w:lang w:val="sr-Cyrl-CS"/>
        </w:rPr>
        <w:t>(ул. Јосифа Маринковића 2 до Бул.ослобођења 50, Бул.ослобођења 50-71б, Др.Милутина Ивковића 2е до Бул. Кнеза Алексндра Карађорђевића 18, Бул.Кнеза  Алексндра Карађорђевића 18-64, Незнаног јунака 1-47);</w:t>
      </w:r>
    </w:p>
    <w:p w:rsidR="00BC2023" w:rsidRPr="00084B11" w:rsidRDefault="00BC2023" w:rsidP="00084B11">
      <w:pPr>
        <w:pStyle w:val="ListParagraph"/>
        <w:numPr>
          <w:ilvl w:val="1"/>
          <w:numId w:val="22"/>
        </w:numPr>
        <w:shd w:val="clear" w:color="auto" w:fill="FFFFFF"/>
        <w:tabs>
          <w:tab w:val="left" w:pos="0"/>
        </w:tabs>
        <w:spacing w:line="330" w:lineRule="atLeast"/>
        <w:ind w:left="851" w:hanging="491"/>
        <w:jc w:val="both"/>
        <w:rPr>
          <w:rFonts w:cstheme="minorHAnsi"/>
          <w:bCs/>
        </w:rPr>
      </w:pPr>
      <w:r>
        <w:rPr>
          <w:rFonts w:cstheme="minorHAnsi"/>
          <w:b/>
          <w:bCs/>
          <w:lang w:val="sr-Cyrl-CS"/>
        </w:rPr>
        <w:t>Блок Београд на води</w:t>
      </w:r>
      <w:r w:rsidRPr="00BC2023">
        <w:rPr>
          <w:rFonts w:cstheme="minorHAnsi"/>
          <w:bCs/>
          <w:lang w:val="sr-Cyrl-CS"/>
        </w:rPr>
        <w:t xml:space="preserve"> (</w:t>
      </w:r>
      <w:r>
        <w:rPr>
          <w:rFonts w:cstheme="minorHAnsi"/>
          <w:bCs/>
          <w:lang w:val="sr-Cyrl-CS"/>
        </w:rPr>
        <w:t xml:space="preserve">ул. Савска 8-2, Савкси трг 2, </w:t>
      </w:r>
      <w:r w:rsidRPr="00E26DA5">
        <w:rPr>
          <w:rFonts w:cstheme="minorHAnsi"/>
          <w:bCs/>
        </w:rPr>
        <w:t xml:space="preserve">Карађорђева од броја </w:t>
      </w:r>
      <w:r>
        <w:rPr>
          <w:rFonts w:cstheme="minorHAnsi"/>
          <w:bCs/>
        </w:rPr>
        <w:t>60</w:t>
      </w:r>
      <w:r w:rsidRPr="00E26DA5">
        <w:rPr>
          <w:rFonts w:cstheme="minorHAnsi"/>
          <w:bCs/>
        </w:rPr>
        <w:t>-</w:t>
      </w:r>
      <w:r>
        <w:rPr>
          <w:rFonts w:cstheme="minorHAnsi"/>
          <w:bCs/>
        </w:rPr>
        <w:t>56</w:t>
      </w:r>
      <w:r w:rsidRPr="00E26DA5">
        <w:rPr>
          <w:rFonts w:cstheme="minorHAnsi"/>
          <w:bCs/>
        </w:rPr>
        <w:t>, ул.Железничка</w:t>
      </w:r>
      <w:r>
        <w:rPr>
          <w:rFonts w:cstheme="minorHAnsi"/>
          <w:bCs/>
        </w:rPr>
        <w:t xml:space="preserve"> 4-6</w:t>
      </w:r>
      <w:r w:rsidRPr="00E26DA5">
        <w:rPr>
          <w:rFonts w:cstheme="minorHAnsi"/>
          <w:bCs/>
        </w:rPr>
        <w:t>, Хаџи Николе Живковића</w:t>
      </w:r>
      <w:r>
        <w:rPr>
          <w:rFonts w:cstheme="minorHAnsi"/>
          <w:bCs/>
        </w:rPr>
        <w:t xml:space="preserve"> 8-4,  ул. Зворничка бр.1</w:t>
      </w:r>
      <w:r w:rsidR="00E6656F">
        <w:rPr>
          <w:rFonts w:cstheme="minorHAnsi"/>
          <w:bCs/>
        </w:rPr>
        <w:t>, ул. Мостарска 1-3</w:t>
      </w:r>
      <w:r>
        <w:rPr>
          <w:rFonts w:cstheme="minorHAnsi"/>
          <w:bCs/>
        </w:rPr>
        <w:t xml:space="preserve"> и </w:t>
      </w:r>
      <w:r w:rsidR="00DC3434" w:rsidRPr="00084B11">
        <w:rPr>
          <w:rFonts w:cstheme="minorHAnsi"/>
          <w:bCs/>
          <w:lang w:val="sr-Cyrl-CS"/>
        </w:rPr>
        <w:t>обалом Саве до моста Газела</w:t>
      </w:r>
      <w:r w:rsidRPr="00BC2023">
        <w:rPr>
          <w:rFonts w:cstheme="minorHAnsi"/>
          <w:bCs/>
          <w:lang w:val="sr-Cyrl-CS"/>
        </w:rPr>
        <w:t>)</w:t>
      </w:r>
    </w:p>
    <w:p w:rsidR="00140A78" w:rsidRDefault="00140A78" w:rsidP="00140A78">
      <w:pPr>
        <w:pStyle w:val="ListParagraph"/>
        <w:shd w:val="clear" w:color="auto" w:fill="FFFFFF"/>
        <w:tabs>
          <w:tab w:val="left" w:pos="0"/>
        </w:tabs>
        <w:spacing w:line="330" w:lineRule="atLeast"/>
        <w:ind w:left="786"/>
        <w:jc w:val="both"/>
        <w:rPr>
          <w:rFonts w:cstheme="minorHAnsi"/>
          <w:b/>
          <w:bCs/>
          <w:lang w:val="sr-Cyrl-CS"/>
        </w:rPr>
      </w:pPr>
    </w:p>
    <w:p w:rsidR="00140A78" w:rsidRPr="00C472DD" w:rsidRDefault="00140A78" w:rsidP="00140A78">
      <w:pPr>
        <w:pStyle w:val="ListParagraph"/>
        <w:shd w:val="clear" w:color="auto" w:fill="FFFFFF"/>
        <w:tabs>
          <w:tab w:val="left" w:pos="0"/>
        </w:tabs>
        <w:spacing w:line="330" w:lineRule="atLeast"/>
        <w:ind w:left="786"/>
        <w:jc w:val="both"/>
        <w:rPr>
          <w:rFonts w:cstheme="minorHAnsi"/>
          <w:bCs/>
        </w:rPr>
      </w:pPr>
    </w:p>
    <w:p w:rsidR="00237102" w:rsidRDefault="00EA5702" w:rsidP="00EA5702">
      <w:pPr>
        <w:shd w:val="clear" w:color="auto" w:fill="FFFFFF"/>
        <w:spacing w:line="330" w:lineRule="atLeast"/>
        <w:ind w:left="360"/>
        <w:jc w:val="center"/>
        <w:rPr>
          <w:rFonts w:cstheme="minorHAnsi"/>
          <w:b/>
          <w:bCs/>
        </w:rPr>
      </w:pPr>
      <w:r w:rsidRPr="00EA5702">
        <w:rPr>
          <w:rFonts w:cstheme="minorHAnsi"/>
          <w:b/>
          <w:bCs/>
        </w:rPr>
        <w:t>ПРОСТОРНО – КУЛТУРНО ИСТОРИЈСКЕ ЦЕЛИНЕ</w:t>
      </w:r>
    </w:p>
    <w:p w:rsidR="00EA5702" w:rsidRPr="00EA5702" w:rsidRDefault="00EA5702" w:rsidP="00EA5702">
      <w:pPr>
        <w:shd w:val="clear" w:color="auto" w:fill="FFFFFF"/>
        <w:spacing w:line="330" w:lineRule="atLeast"/>
        <w:ind w:left="360"/>
        <w:jc w:val="center"/>
        <w:rPr>
          <w:rFonts w:cstheme="minorHAnsi"/>
          <w:b/>
          <w:bCs/>
        </w:rPr>
      </w:pPr>
    </w:p>
    <w:p w:rsidR="00EA5702" w:rsidRDefault="00057BBC" w:rsidP="00EA5702">
      <w:pPr>
        <w:pStyle w:val="ListParagraph"/>
        <w:numPr>
          <w:ilvl w:val="1"/>
          <w:numId w:val="25"/>
        </w:numPr>
        <w:shd w:val="clear" w:color="auto" w:fill="FFFFFF"/>
        <w:tabs>
          <w:tab w:val="left" w:pos="0"/>
          <w:tab w:val="center" w:pos="4320"/>
          <w:tab w:val="right" w:pos="8640"/>
        </w:tabs>
        <w:spacing w:line="330" w:lineRule="atLeast"/>
        <w:jc w:val="both"/>
        <w:outlineLvl w:val="0"/>
        <w:rPr>
          <w:rFonts w:cstheme="minorHAnsi"/>
          <w:bCs/>
        </w:rPr>
      </w:pPr>
      <w:r w:rsidRPr="004A266A">
        <w:rPr>
          <w:rFonts w:cstheme="minorHAnsi"/>
          <w:b/>
          <w:bCs/>
        </w:rPr>
        <w:t>Културни Блок „Центар“</w:t>
      </w:r>
      <w:r w:rsidRPr="00EA5702">
        <w:rPr>
          <w:rFonts w:cstheme="minorHAnsi"/>
          <w:bCs/>
        </w:rPr>
        <w:t xml:space="preserve"> (</w:t>
      </w:r>
      <w:r w:rsidR="00E26DA5" w:rsidRPr="00EA5702">
        <w:rPr>
          <w:rFonts w:cstheme="minorHAnsi"/>
          <w:bCs/>
        </w:rPr>
        <w:t xml:space="preserve">Бранкова од броја 9-25, Зелени венац од броја 6-16, Краљице Наталије од броја 1-45, Масарикова од броја 1-5, Краља Милана од броја 25-33, Светозара Марковића од броја 41-51, Немањина од броја 30-46, Булевар ослобођења од броја 1-7 и бр. 9, Катићева од броја 2-10, Тиршова од броја 5-11, Краља Милутина од броја 50-54, Пастерова од броја 1-4, Ресавска од броја 72-94, Вишеградска од броја 21-29, Дурмиторска број 4 и од броја 7-19, Сарајевска број 8 и од броја 2-62, Рисанска број 1 и 12 и од броја 3-10, Савска од броја </w:t>
      </w:r>
      <w:r w:rsidR="00BC2023" w:rsidRPr="00EA5702">
        <w:rPr>
          <w:rFonts w:cstheme="minorHAnsi"/>
          <w:bCs/>
        </w:rPr>
        <w:t>1</w:t>
      </w:r>
      <w:r w:rsidR="00E26DA5" w:rsidRPr="00EA5702">
        <w:rPr>
          <w:rFonts w:cstheme="minorHAnsi"/>
          <w:bCs/>
        </w:rPr>
        <w:t>-9, Савски трг, Карађорђева од броја 71-91, ул.Железничка, Хаџи Николе Живковића од број</w:t>
      </w:r>
      <w:r w:rsidR="00E6656F" w:rsidRPr="00EA5702">
        <w:rPr>
          <w:rFonts w:cstheme="minorHAnsi"/>
          <w:bCs/>
        </w:rPr>
        <w:t xml:space="preserve">а 2-8,  ул. Зворничка, ул. Мостарска 2-4 </w:t>
      </w:r>
      <w:r w:rsidR="004B1B96" w:rsidRPr="00EA5702">
        <w:rPr>
          <w:rFonts w:cstheme="minorHAnsi"/>
          <w:bCs/>
        </w:rPr>
        <w:t xml:space="preserve">и </w:t>
      </w:r>
      <w:r w:rsidR="00295FEE" w:rsidRPr="00EA5702">
        <w:rPr>
          <w:rFonts w:cstheme="minorHAnsi"/>
          <w:bCs/>
        </w:rPr>
        <w:t>обалом Саве до Бранковог моста</w:t>
      </w:r>
      <w:r w:rsidRPr="00EA5702">
        <w:rPr>
          <w:rFonts w:cstheme="minorHAnsi"/>
          <w:bCs/>
        </w:rPr>
        <w:t>)</w:t>
      </w:r>
      <w:r w:rsidR="00EA5702" w:rsidRPr="00EA5702">
        <w:rPr>
          <w:rFonts w:cstheme="minorHAnsi"/>
          <w:bCs/>
        </w:rPr>
        <w:t xml:space="preserve"> </w:t>
      </w:r>
      <w:r w:rsidR="00EA5702" w:rsidRPr="00084B11">
        <w:rPr>
          <w:rFonts w:cstheme="minorHAnsi"/>
          <w:bCs/>
        </w:rPr>
        <w:t>;</w:t>
      </w:r>
    </w:p>
    <w:p w:rsidR="00722BE7" w:rsidRPr="00EA5702" w:rsidRDefault="00057BBC" w:rsidP="00EA5702">
      <w:pPr>
        <w:pStyle w:val="ListParagraph"/>
        <w:numPr>
          <w:ilvl w:val="1"/>
          <w:numId w:val="25"/>
        </w:numPr>
        <w:shd w:val="clear" w:color="auto" w:fill="FFFFFF"/>
        <w:tabs>
          <w:tab w:val="left" w:pos="0"/>
          <w:tab w:val="center" w:pos="4320"/>
          <w:tab w:val="right" w:pos="8640"/>
        </w:tabs>
        <w:spacing w:line="330" w:lineRule="atLeast"/>
        <w:jc w:val="both"/>
        <w:outlineLvl w:val="0"/>
        <w:rPr>
          <w:rFonts w:cstheme="minorHAnsi"/>
          <w:bCs/>
        </w:rPr>
      </w:pPr>
      <w:r w:rsidRPr="004A266A">
        <w:rPr>
          <w:rFonts w:cstheme="minorHAnsi"/>
          <w:b/>
          <w:bCs/>
        </w:rPr>
        <w:t>Културни Блок „Топчидерски парк“</w:t>
      </w:r>
      <w:r w:rsidRPr="00EA5702">
        <w:rPr>
          <w:rFonts w:cstheme="minorHAnsi"/>
          <w:bCs/>
        </w:rPr>
        <w:t xml:space="preserve"> (ул. Дрини</w:t>
      </w:r>
      <w:r w:rsidR="00692DCD" w:rsidRPr="00EA5702">
        <w:rPr>
          <w:rFonts w:cstheme="minorHAnsi"/>
          <w:bCs/>
        </w:rPr>
        <w:t>ћ</w:t>
      </w:r>
      <w:r w:rsidRPr="00EA5702">
        <w:rPr>
          <w:rFonts w:cstheme="minorHAnsi"/>
          <w:bCs/>
        </w:rPr>
        <w:t>ка (од ул. Бул. војводе Мишића) бр. 7-1, ул. Сање Живановића бр. 32-42, ул. Бањичких жртава бр. 5б-9, ул. Пушкинова бр. 19-1</w:t>
      </w:r>
      <w:r w:rsidR="00692DCD" w:rsidRPr="00EA5702">
        <w:rPr>
          <w:rFonts w:cstheme="minorHAnsi"/>
          <w:bCs/>
        </w:rPr>
        <w:t>А</w:t>
      </w:r>
      <w:r w:rsidRPr="00EA5702">
        <w:rPr>
          <w:rFonts w:cstheme="minorHAnsi"/>
          <w:bCs/>
        </w:rPr>
        <w:t>, ул. Жупан</w:t>
      </w:r>
      <w:r w:rsidR="00FA003D" w:rsidRPr="00EA5702">
        <w:rPr>
          <w:rFonts w:cstheme="minorHAnsi"/>
          <w:bCs/>
        </w:rPr>
        <w:t>а Часлава, ул. Мила Милуновића</w:t>
      </w:r>
      <w:r w:rsidRPr="00EA5702">
        <w:rPr>
          <w:rFonts w:cstheme="minorHAnsi"/>
          <w:bCs/>
        </w:rPr>
        <w:t xml:space="preserve">, ул. Булевар војводе Путника </w:t>
      </w:r>
      <w:r w:rsidR="00FA003D" w:rsidRPr="00EA5702">
        <w:rPr>
          <w:rFonts w:cstheme="minorHAnsi"/>
          <w:bCs/>
        </w:rPr>
        <w:t xml:space="preserve"> од угла са ул. Мила Милуновића </w:t>
      </w:r>
      <w:r w:rsidR="00692DCD" w:rsidRPr="00EA5702">
        <w:rPr>
          <w:rFonts w:cstheme="minorHAnsi"/>
          <w:bCs/>
        </w:rPr>
        <w:t>до угла са ул. Теодора Драјзера</w:t>
      </w:r>
      <w:r w:rsidRPr="00EA5702">
        <w:rPr>
          <w:rFonts w:cstheme="minorHAnsi"/>
          <w:bCs/>
        </w:rPr>
        <w:t xml:space="preserve">,  </w:t>
      </w:r>
      <w:r w:rsidR="00692DCD" w:rsidRPr="00EA5702">
        <w:rPr>
          <w:rFonts w:cstheme="minorHAnsi"/>
          <w:bCs/>
          <w:lang w:val="sr-Cyrl-CS"/>
        </w:rPr>
        <w:t>ул.Теодора Драјзера 2-44, Бул.Кнеза  Алексндра Карађорђевића 64-90, Бул.Кнеза  Алексндра Карађорђевића 79 до угла Михајла Аврамовића и Баје Пивљанина, угао Михајла Аврамовића и Баје Пивљанина до Баје Пивљанина 87, Милана Благојевића Шпанца, Милана Благојевића Шпанца од 2 до угла Топчидерска и Бул.Патријарха Павла, од угла Патријарха Павла и Топчидерске до угла Топчидерске и Бул.војв. Мишића, угао Бул.војв. Мишића до Дринићке</w:t>
      </w:r>
      <w:r w:rsidR="001C204E" w:rsidRPr="00EA5702">
        <w:rPr>
          <w:rFonts w:cstheme="minorHAnsi"/>
          <w:bCs/>
          <w:lang w:val="sr-Cyrl-CS"/>
        </w:rPr>
        <w:t>)</w:t>
      </w:r>
      <w:r w:rsidR="00692DCD" w:rsidRPr="00EA5702">
        <w:rPr>
          <w:rFonts w:cstheme="minorHAnsi"/>
          <w:bCs/>
          <w:lang w:val="sr-Cyrl-CS"/>
        </w:rPr>
        <w:t>.</w:t>
      </w:r>
    </w:p>
    <w:p w:rsidR="00057BBC" w:rsidRPr="00722BE7" w:rsidRDefault="00057BBC" w:rsidP="00722BE7">
      <w:pPr>
        <w:rPr>
          <w:rFonts w:asciiTheme="minorHAnsi" w:eastAsiaTheme="minorHAnsi" w:hAnsiTheme="minorHAnsi" w:cstheme="minorHAnsi"/>
          <w:bCs/>
          <w:lang w:val="en-US" w:eastAsia="en-US"/>
        </w:rPr>
      </w:pPr>
    </w:p>
    <w:sectPr w:rsidR="00057BBC" w:rsidRPr="00722BE7" w:rsidSect="00E26DA5">
      <w:pgSz w:w="11907" w:h="16840" w:code="9"/>
      <w:pgMar w:top="567" w:right="141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DFA" w:rsidRDefault="00D24DFA">
      <w:r>
        <w:separator/>
      </w:r>
    </w:p>
  </w:endnote>
  <w:endnote w:type="continuationSeparator" w:id="0">
    <w:p w:rsidR="00D24DFA" w:rsidRDefault="00D24D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DFA" w:rsidRDefault="00D24DFA">
      <w:r>
        <w:separator/>
      </w:r>
    </w:p>
  </w:footnote>
  <w:footnote w:type="continuationSeparator" w:id="0">
    <w:p w:rsidR="00D24DFA" w:rsidRDefault="00D24D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A12"/>
    <w:multiLevelType w:val="hybridMultilevel"/>
    <w:tmpl w:val="CB4CB276"/>
    <w:lvl w:ilvl="0" w:tplc="7FAA37DE">
      <w:start w:val="13"/>
      <w:numFmt w:val="bullet"/>
      <w:lvlText w:val="-"/>
      <w:lvlJc w:val="left"/>
      <w:pPr>
        <w:ind w:left="720" w:hanging="360"/>
      </w:pPr>
      <w:rPr>
        <w:rFonts w:ascii="Calibri" w:eastAsia="Times New Roman" w:hAnsi="Calibr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CE67990"/>
    <w:multiLevelType w:val="hybridMultilevel"/>
    <w:tmpl w:val="1DD4B93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5F9276D"/>
    <w:multiLevelType w:val="hybridMultilevel"/>
    <w:tmpl w:val="2A88132E"/>
    <w:lvl w:ilvl="0" w:tplc="2384CC9E">
      <w:start w:val="1"/>
      <w:numFmt w:val="bullet"/>
      <w:lvlText w:val="-"/>
      <w:lvlJc w:val="left"/>
      <w:pPr>
        <w:ind w:left="786" w:hanging="360"/>
      </w:pPr>
      <w:rPr>
        <w:rFonts w:ascii="Times New Roman" w:hAnsi="Times New Roman" w:cs="Times New Roman"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1FA3739F"/>
    <w:multiLevelType w:val="multilevel"/>
    <w:tmpl w:val="D9947C8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0D83377"/>
    <w:multiLevelType w:val="hybridMultilevel"/>
    <w:tmpl w:val="1284ADE2"/>
    <w:lvl w:ilvl="0" w:tplc="081A000F">
      <w:start w:val="1"/>
      <w:numFmt w:val="decimal"/>
      <w:lvlText w:val="%1."/>
      <w:lvlJc w:val="left"/>
      <w:pPr>
        <w:ind w:left="1800" w:hanging="360"/>
      </w:p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5">
    <w:nsid w:val="241E5C05"/>
    <w:multiLevelType w:val="hybridMultilevel"/>
    <w:tmpl w:val="021C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552F6"/>
    <w:multiLevelType w:val="hybridMultilevel"/>
    <w:tmpl w:val="8FB6ACE2"/>
    <w:lvl w:ilvl="0" w:tplc="C2D87052">
      <w:start w:val="4"/>
      <w:numFmt w:val="bullet"/>
      <w:lvlText w:val="-"/>
      <w:lvlJc w:val="left"/>
      <w:pPr>
        <w:ind w:left="720" w:hanging="360"/>
      </w:pPr>
      <w:rPr>
        <w:rFonts w:ascii="Calibri" w:eastAsia="Times New Roman" w:hAnsi="Calibr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2A165886"/>
    <w:multiLevelType w:val="multilevel"/>
    <w:tmpl w:val="7F14B3C4"/>
    <w:lvl w:ilvl="0">
      <w:start w:val="1"/>
      <w:numFmt w:val="decimal"/>
      <w:lvlText w:val="%1."/>
      <w:lvlJc w:val="left"/>
      <w:pPr>
        <w:ind w:left="360" w:hanging="360"/>
      </w:pPr>
      <w:rPr>
        <w:b/>
      </w:rPr>
    </w:lvl>
    <w:lvl w:ilvl="1">
      <w:start w:val="1"/>
      <w:numFmt w:val="decimal"/>
      <w:isLgl/>
      <w:lvlText w:val="%1.%2."/>
      <w:lvlJc w:val="left"/>
      <w:pPr>
        <w:ind w:left="426"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E4D0910"/>
    <w:multiLevelType w:val="hybridMultilevel"/>
    <w:tmpl w:val="B8D6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55F79"/>
    <w:multiLevelType w:val="hybridMultilevel"/>
    <w:tmpl w:val="547CA590"/>
    <w:lvl w:ilvl="0" w:tplc="36302B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11C62"/>
    <w:multiLevelType w:val="multilevel"/>
    <w:tmpl w:val="6266806E"/>
    <w:lvl w:ilvl="0">
      <w:start w:val="1"/>
      <w:numFmt w:val="decimal"/>
      <w:lvlText w:val="%1."/>
      <w:lvlJc w:val="left"/>
      <w:pPr>
        <w:ind w:left="720" w:hanging="360"/>
      </w:pPr>
      <w:rPr>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059637A"/>
    <w:multiLevelType w:val="hybridMultilevel"/>
    <w:tmpl w:val="F24E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50747A"/>
    <w:multiLevelType w:val="hybridMultilevel"/>
    <w:tmpl w:val="81B80A5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4B4C6399"/>
    <w:multiLevelType w:val="hybridMultilevel"/>
    <w:tmpl w:val="85B0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F7263F"/>
    <w:multiLevelType w:val="hybridMultilevel"/>
    <w:tmpl w:val="584E2D76"/>
    <w:lvl w:ilvl="0" w:tplc="EF9274FC">
      <w:numFmt w:val="bullet"/>
      <w:lvlText w:val="-"/>
      <w:lvlJc w:val="left"/>
      <w:pPr>
        <w:ind w:left="1290" w:hanging="360"/>
      </w:pPr>
      <w:rPr>
        <w:rFonts w:ascii="Calibri" w:eastAsia="Times New Roman" w:hAnsi="Calibri" w:cs="Times New Roman" w:hint="default"/>
      </w:rPr>
    </w:lvl>
    <w:lvl w:ilvl="1" w:tplc="081A0003" w:tentative="1">
      <w:start w:val="1"/>
      <w:numFmt w:val="bullet"/>
      <w:lvlText w:val="o"/>
      <w:lvlJc w:val="left"/>
      <w:pPr>
        <w:ind w:left="2010" w:hanging="360"/>
      </w:pPr>
      <w:rPr>
        <w:rFonts w:ascii="Courier New" w:hAnsi="Courier New" w:cs="Courier New" w:hint="default"/>
      </w:rPr>
    </w:lvl>
    <w:lvl w:ilvl="2" w:tplc="081A0005" w:tentative="1">
      <w:start w:val="1"/>
      <w:numFmt w:val="bullet"/>
      <w:lvlText w:val=""/>
      <w:lvlJc w:val="left"/>
      <w:pPr>
        <w:ind w:left="2730" w:hanging="360"/>
      </w:pPr>
      <w:rPr>
        <w:rFonts w:ascii="Wingdings" w:hAnsi="Wingdings" w:hint="default"/>
      </w:rPr>
    </w:lvl>
    <w:lvl w:ilvl="3" w:tplc="081A0001" w:tentative="1">
      <w:start w:val="1"/>
      <w:numFmt w:val="bullet"/>
      <w:lvlText w:val=""/>
      <w:lvlJc w:val="left"/>
      <w:pPr>
        <w:ind w:left="3450" w:hanging="360"/>
      </w:pPr>
      <w:rPr>
        <w:rFonts w:ascii="Symbol" w:hAnsi="Symbol" w:hint="default"/>
      </w:rPr>
    </w:lvl>
    <w:lvl w:ilvl="4" w:tplc="081A0003" w:tentative="1">
      <w:start w:val="1"/>
      <w:numFmt w:val="bullet"/>
      <w:lvlText w:val="o"/>
      <w:lvlJc w:val="left"/>
      <w:pPr>
        <w:ind w:left="4170" w:hanging="360"/>
      </w:pPr>
      <w:rPr>
        <w:rFonts w:ascii="Courier New" w:hAnsi="Courier New" w:cs="Courier New" w:hint="default"/>
      </w:rPr>
    </w:lvl>
    <w:lvl w:ilvl="5" w:tplc="081A0005" w:tentative="1">
      <w:start w:val="1"/>
      <w:numFmt w:val="bullet"/>
      <w:lvlText w:val=""/>
      <w:lvlJc w:val="left"/>
      <w:pPr>
        <w:ind w:left="4890" w:hanging="360"/>
      </w:pPr>
      <w:rPr>
        <w:rFonts w:ascii="Wingdings" w:hAnsi="Wingdings" w:hint="default"/>
      </w:rPr>
    </w:lvl>
    <w:lvl w:ilvl="6" w:tplc="081A0001" w:tentative="1">
      <w:start w:val="1"/>
      <w:numFmt w:val="bullet"/>
      <w:lvlText w:val=""/>
      <w:lvlJc w:val="left"/>
      <w:pPr>
        <w:ind w:left="5610" w:hanging="360"/>
      </w:pPr>
      <w:rPr>
        <w:rFonts w:ascii="Symbol" w:hAnsi="Symbol" w:hint="default"/>
      </w:rPr>
    </w:lvl>
    <w:lvl w:ilvl="7" w:tplc="081A0003" w:tentative="1">
      <w:start w:val="1"/>
      <w:numFmt w:val="bullet"/>
      <w:lvlText w:val="o"/>
      <w:lvlJc w:val="left"/>
      <w:pPr>
        <w:ind w:left="6330" w:hanging="360"/>
      </w:pPr>
      <w:rPr>
        <w:rFonts w:ascii="Courier New" w:hAnsi="Courier New" w:cs="Courier New" w:hint="default"/>
      </w:rPr>
    </w:lvl>
    <w:lvl w:ilvl="8" w:tplc="081A0005" w:tentative="1">
      <w:start w:val="1"/>
      <w:numFmt w:val="bullet"/>
      <w:lvlText w:val=""/>
      <w:lvlJc w:val="left"/>
      <w:pPr>
        <w:ind w:left="7050" w:hanging="360"/>
      </w:pPr>
      <w:rPr>
        <w:rFonts w:ascii="Wingdings" w:hAnsi="Wingdings" w:hint="default"/>
      </w:rPr>
    </w:lvl>
  </w:abstractNum>
  <w:abstractNum w:abstractNumId="15">
    <w:nsid w:val="555D2644"/>
    <w:multiLevelType w:val="hybridMultilevel"/>
    <w:tmpl w:val="5B56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8E6AAC"/>
    <w:multiLevelType w:val="multilevel"/>
    <w:tmpl w:val="B004031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576B60CD"/>
    <w:multiLevelType w:val="hybridMultilevel"/>
    <w:tmpl w:val="A8B84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C27607"/>
    <w:multiLevelType w:val="hybridMultilevel"/>
    <w:tmpl w:val="8C1A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F20DCD"/>
    <w:multiLevelType w:val="hybridMultilevel"/>
    <w:tmpl w:val="6DF6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816F23"/>
    <w:multiLevelType w:val="hybridMultilevel"/>
    <w:tmpl w:val="AC1A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C2336"/>
    <w:multiLevelType w:val="hybridMultilevel"/>
    <w:tmpl w:val="0A6E8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9446B89"/>
    <w:multiLevelType w:val="hybridMultilevel"/>
    <w:tmpl w:val="8BB6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614FE8"/>
    <w:multiLevelType w:val="hybridMultilevel"/>
    <w:tmpl w:val="561A8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783E1E"/>
    <w:multiLevelType w:val="hybridMultilevel"/>
    <w:tmpl w:val="9ECC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ED3F46"/>
    <w:multiLevelType w:val="hybridMultilevel"/>
    <w:tmpl w:val="57D8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0"/>
  </w:num>
  <w:num w:numId="5">
    <w:abstractNumId w:val="4"/>
  </w:num>
  <w:num w:numId="6">
    <w:abstractNumId w:val="14"/>
  </w:num>
  <w:num w:numId="7">
    <w:abstractNumId w:val="2"/>
  </w:num>
  <w:num w:numId="8">
    <w:abstractNumId w:val="5"/>
  </w:num>
  <w:num w:numId="9">
    <w:abstractNumId w:val="23"/>
  </w:num>
  <w:num w:numId="10">
    <w:abstractNumId w:val="17"/>
  </w:num>
  <w:num w:numId="11">
    <w:abstractNumId w:val="11"/>
  </w:num>
  <w:num w:numId="12">
    <w:abstractNumId w:val="20"/>
  </w:num>
  <w:num w:numId="13">
    <w:abstractNumId w:val="13"/>
  </w:num>
  <w:num w:numId="14">
    <w:abstractNumId w:val="15"/>
  </w:num>
  <w:num w:numId="15">
    <w:abstractNumId w:val="25"/>
  </w:num>
  <w:num w:numId="16">
    <w:abstractNumId w:val="21"/>
  </w:num>
  <w:num w:numId="17">
    <w:abstractNumId w:val="18"/>
  </w:num>
  <w:num w:numId="18">
    <w:abstractNumId w:val="22"/>
  </w:num>
  <w:num w:numId="19">
    <w:abstractNumId w:val="24"/>
  </w:num>
  <w:num w:numId="20">
    <w:abstractNumId w:val="9"/>
  </w:num>
  <w:num w:numId="21">
    <w:abstractNumId w:val="8"/>
  </w:num>
  <w:num w:numId="22">
    <w:abstractNumId w:val="7"/>
  </w:num>
  <w:num w:numId="23">
    <w:abstractNumId w:val="19"/>
  </w:num>
  <w:num w:numId="24">
    <w:abstractNumId w:val="10"/>
  </w:num>
  <w:num w:numId="25">
    <w:abstractNumId w:val="16"/>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55650" style="mso-position-horizontal-relative:page;mso-position-vertical-relative:page">
      <v:stroke weight="1pt"/>
      <o:colormru v:ext="edit" colors="#e7b400"/>
    </o:shapedefaults>
  </w:hdrShapeDefaults>
  <w:footnotePr>
    <w:footnote w:id="-1"/>
    <w:footnote w:id="0"/>
  </w:footnotePr>
  <w:endnotePr>
    <w:endnote w:id="-1"/>
    <w:endnote w:id="0"/>
  </w:endnotePr>
  <w:compat/>
  <w:rsids>
    <w:rsidRoot w:val="006D5144"/>
    <w:rsid w:val="00000162"/>
    <w:rsid w:val="0000190B"/>
    <w:rsid w:val="00002250"/>
    <w:rsid w:val="00015BA1"/>
    <w:rsid w:val="0002443D"/>
    <w:rsid w:val="00042C85"/>
    <w:rsid w:val="00050988"/>
    <w:rsid w:val="00050A77"/>
    <w:rsid w:val="000564D9"/>
    <w:rsid w:val="00057BBC"/>
    <w:rsid w:val="00062AEF"/>
    <w:rsid w:val="00065196"/>
    <w:rsid w:val="000715DB"/>
    <w:rsid w:val="00083098"/>
    <w:rsid w:val="00084B11"/>
    <w:rsid w:val="0009422E"/>
    <w:rsid w:val="00096C4C"/>
    <w:rsid w:val="000A0457"/>
    <w:rsid w:val="000A0B3E"/>
    <w:rsid w:val="000A4A81"/>
    <w:rsid w:val="000B4D7A"/>
    <w:rsid w:val="000B630E"/>
    <w:rsid w:val="000B64E9"/>
    <w:rsid w:val="000C1280"/>
    <w:rsid w:val="000C443C"/>
    <w:rsid w:val="000C69B7"/>
    <w:rsid w:val="000E308A"/>
    <w:rsid w:val="000E3EDB"/>
    <w:rsid w:val="00102D48"/>
    <w:rsid w:val="00103992"/>
    <w:rsid w:val="00107A6E"/>
    <w:rsid w:val="00110363"/>
    <w:rsid w:val="001132DF"/>
    <w:rsid w:val="00113C5A"/>
    <w:rsid w:val="00127DD1"/>
    <w:rsid w:val="001308E0"/>
    <w:rsid w:val="00130AAA"/>
    <w:rsid w:val="0013194C"/>
    <w:rsid w:val="00133390"/>
    <w:rsid w:val="00133776"/>
    <w:rsid w:val="001341CA"/>
    <w:rsid w:val="00134432"/>
    <w:rsid w:val="00137D48"/>
    <w:rsid w:val="00140A78"/>
    <w:rsid w:val="00153FC3"/>
    <w:rsid w:val="00164E45"/>
    <w:rsid w:val="001663A4"/>
    <w:rsid w:val="00171F63"/>
    <w:rsid w:val="00174D59"/>
    <w:rsid w:val="001818D1"/>
    <w:rsid w:val="00182583"/>
    <w:rsid w:val="00187BC1"/>
    <w:rsid w:val="00197C27"/>
    <w:rsid w:val="001A0315"/>
    <w:rsid w:val="001A6A1E"/>
    <w:rsid w:val="001B6F10"/>
    <w:rsid w:val="001C204E"/>
    <w:rsid w:val="001D1401"/>
    <w:rsid w:val="001D1FB6"/>
    <w:rsid w:val="001D2580"/>
    <w:rsid w:val="001D37AD"/>
    <w:rsid w:val="001D4977"/>
    <w:rsid w:val="001F2918"/>
    <w:rsid w:val="0020372C"/>
    <w:rsid w:val="00211571"/>
    <w:rsid w:val="00212C3C"/>
    <w:rsid w:val="00214C2A"/>
    <w:rsid w:val="0023222A"/>
    <w:rsid w:val="00234507"/>
    <w:rsid w:val="00237102"/>
    <w:rsid w:val="00256C56"/>
    <w:rsid w:val="00274536"/>
    <w:rsid w:val="0027555A"/>
    <w:rsid w:val="002812D8"/>
    <w:rsid w:val="00287824"/>
    <w:rsid w:val="002926B0"/>
    <w:rsid w:val="00295FEE"/>
    <w:rsid w:val="002A7724"/>
    <w:rsid w:val="002B17F5"/>
    <w:rsid w:val="002C1F47"/>
    <w:rsid w:val="002D3E03"/>
    <w:rsid w:val="002D75DB"/>
    <w:rsid w:val="002E0C22"/>
    <w:rsid w:val="002E3E5C"/>
    <w:rsid w:val="002F02FF"/>
    <w:rsid w:val="002F47B8"/>
    <w:rsid w:val="002F4F94"/>
    <w:rsid w:val="002F6633"/>
    <w:rsid w:val="0030633D"/>
    <w:rsid w:val="00310316"/>
    <w:rsid w:val="00310AF6"/>
    <w:rsid w:val="0031549F"/>
    <w:rsid w:val="00317664"/>
    <w:rsid w:val="00317AD8"/>
    <w:rsid w:val="003238D3"/>
    <w:rsid w:val="00324505"/>
    <w:rsid w:val="00325AAE"/>
    <w:rsid w:val="00340CFA"/>
    <w:rsid w:val="0034794D"/>
    <w:rsid w:val="0035198F"/>
    <w:rsid w:val="0035433C"/>
    <w:rsid w:val="00357870"/>
    <w:rsid w:val="003611A5"/>
    <w:rsid w:val="003619EA"/>
    <w:rsid w:val="00381758"/>
    <w:rsid w:val="00381BA2"/>
    <w:rsid w:val="0038276C"/>
    <w:rsid w:val="003A6B6E"/>
    <w:rsid w:val="003A7203"/>
    <w:rsid w:val="003A7FBE"/>
    <w:rsid w:val="003B0788"/>
    <w:rsid w:val="003B4492"/>
    <w:rsid w:val="003B5F55"/>
    <w:rsid w:val="003C5043"/>
    <w:rsid w:val="003D0C13"/>
    <w:rsid w:val="003D1ED1"/>
    <w:rsid w:val="003D7D6C"/>
    <w:rsid w:val="003F0425"/>
    <w:rsid w:val="003F37AD"/>
    <w:rsid w:val="003F3E99"/>
    <w:rsid w:val="00400DE1"/>
    <w:rsid w:val="00406DAE"/>
    <w:rsid w:val="004071D2"/>
    <w:rsid w:val="00423D28"/>
    <w:rsid w:val="00423E6C"/>
    <w:rsid w:val="00426A58"/>
    <w:rsid w:val="00431A1B"/>
    <w:rsid w:val="0043256F"/>
    <w:rsid w:val="00435ABF"/>
    <w:rsid w:val="00450F12"/>
    <w:rsid w:val="00473D9B"/>
    <w:rsid w:val="004775CB"/>
    <w:rsid w:val="004823A4"/>
    <w:rsid w:val="0048366E"/>
    <w:rsid w:val="00492329"/>
    <w:rsid w:val="004929E7"/>
    <w:rsid w:val="004A266A"/>
    <w:rsid w:val="004A61AD"/>
    <w:rsid w:val="004A7702"/>
    <w:rsid w:val="004A790B"/>
    <w:rsid w:val="004B1B96"/>
    <w:rsid w:val="004B3426"/>
    <w:rsid w:val="004C0089"/>
    <w:rsid w:val="004C257A"/>
    <w:rsid w:val="004C2ED9"/>
    <w:rsid w:val="004D2BD4"/>
    <w:rsid w:val="004D2FDE"/>
    <w:rsid w:val="004D5968"/>
    <w:rsid w:val="004D7828"/>
    <w:rsid w:val="004E40C1"/>
    <w:rsid w:val="004E607C"/>
    <w:rsid w:val="004F0D69"/>
    <w:rsid w:val="004F339C"/>
    <w:rsid w:val="004F3967"/>
    <w:rsid w:val="004F441A"/>
    <w:rsid w:val="004F5E6D"/>
    <w:rsid w:val="005128A7"/>
    <w:rsid w:val="00513AAB"/>
    <w:rsid w:val="00513FA0"/>
    <w:rsid w:val="00516885"/>
    <w:rsid w:val="005216DD"/>
    <w:rsid w:val="0052533D"/>
    <w:rsid w:val="00531900"/>
    <w:rsid w:val="0053220A"/>
    <w:rsid w:val="005342B4"/>
    <w:rsid w:val="00552DCB"/>
    <w:rsid w:val="005538EC"/>
    <w:rsid w:val="005549C4"/>
    <w:rsid w:val="00560DD7"/>
    <w:rsid w:val="00577067"/>
    <w:rsid w:val="0058508C"/>
    <w:rsid w:val="0058517D"/>
    <w:rsid w:val="00594B12"/>
    <w:rsid w:val="00597F81"/>
    <w:rsid w:val="005A1569"/>
    <w:rsid w:val="005A5622"/>
    <w:rsid w:val="005B5DA5"/>
    <w:rsid w:val="005C66B7"/>
    <w:rsid w:val="005C6CC1"/>
    <w:rsid w:val="005C798D"/>
    <w:rsid w:val="005D1C93"/>
    <w:rsid w:val="005D5965"/>
    <w:rsid w:val="005D6ADE"/>
    <w:rsid w:val="005E1E05"/>
    <w:rsid w:val="005E2442"/>
    <w:rsid w:val="005F2355"/>
    <w:rsid w:val="00601B9C"/>
    <w:rsid w:val="00605183"/>
    <w:rsid w:val="00605944"/>
    <w:rsid w:val="006100EF"/>
    <w:rsid w:val="00612251"/>
    <w:rsid w:val="0061445D"/>
    <w:rsid w:val="006152C0"/>
    <w:rsid w:val="0062304E"/>
    <w:rsid w:val="006261AA"/>
    <w:rsid w:val="00627869"/>
    <w:rsid w:val="00640B77"/>
    <w:rsid w:val="006466EC"/>
    <w:rsid w:val="00656501"/>
    <w:rsid w:val="0066048A"/>
    <w:rsid w:val="006620A9"/>
    <w:rsid w:val="00663967"/>
    <w:rsid w:val="00667608"/>
    <w:rsid w:val="0067058F"/>
    <w:rsid w:val="00670923"/>
    <w:rsid w:val="00672544"/>
    <w:rsid w:val="00690DB7"/>
    <w:rsid w:val="00692DCD"/>
    <w:rsid w:val="006934C1"/>
    <w:rsid w:val="006B1526"/>
    <w:rsid w:val="006C58A2"/>
    <w:rsid w:val="006C6286"/>
    <w:rsid w:val="006D15E7"/>
    <w:rsid w:val="006D30C7"/>
    <w:rsid w:val="006D5144"/>
    <w:rsid w:val="006E2515"/>
    <w:rsid w:val="006F162C"/>
    <w:rsid w:val="006F22D4"/>
    <w:rsid w:val="00701CAF"/>
    <w:rsid w:val="007022D3"/>
    <w:rsid w:val="007071BE"/>
    <w:rsid w:val="00712A13"/>
    <w:rsid w:val="00714E9A"/>
    <w:rsid w:val="007173AA"/>
    <w:rsid w:val="00722BE7"/>
    <w:rsid w:val="0072533D"/>
    <w:rsid w:val="00727369"/>
    <w:rsid w:val="00736203"/>
    <w:rsid w:val="00740298"/>
    <w:rsid w:val="00740B74"/>
    <w:rsid w:val="00741BC4"/>
    <w:rsid w:val="00757AF2"/>
    <w:rsid w:val="00766A97"/>
    <w:rsid w:val="00771E35"/>
    <w:rsid w:val="00776225"/>
    <w:rsid w:val="00776809"/>
    <w:rsid w:val="00780A70"/>
    <w:rsid w:val="007866EC"/>
    <w:rsid w:val="00794007"/>
    <w:rsid w:val="007A15C4"/>
    <w:rsid w:val="007A27A8"/>
    <w:rsid w:val="007A4A67"/>
    <w:rsid w:val="007A7A19"/>
    <w:rsid w:val="007B088C"/>
    <w:rsid w:val="007C3425"/>
    <w:rsid w:val="007C3954"/>
    <w:rsid w:val="007C3D66"/>
    <w:rsid w:val="007D44C1"/>
    <w:rsid w:val="007D6882"/>
    <w:rsid w:val="007D7EAC"/>
    <w:rsid w:val="007E027B"/>
    <w:rsid w:val="007E08BC"/>
    <w:rsid w:val="007E7559"/>
    <w:rsid w:val="007F0FA2"/>
    <w:rsid w:val="007F31D9"/>
    <w:rsid w:val="007F3C00"/>
    <w:rsid w:val="007F4EC6"/>
    <w:rsid w:val="007F5863"/>
    <w:rsid w:val="00801DB5"/>
    <w:rsid w:val="00810B8C"/>
    <w:rsid w:val="00826099"/>
    <w:rsid w:val="008313EA"/>
    <w:rsid w:val="008343BD"/>
    <w:rsid w:val="00834E0A"/>
    <w:rsid w:val="008352C8"/>
    <w:rsid w:val="0084113C"/>
    <w:rsid w:val="00851CE8"/>
    <w:rsid w:val="00852EC7"/>
    <w:rsid w:val="00855D76"/>
    <w:rsid w:val="00856A86"/>
    <w:rsid w:val="00857D15"/>
    <w:rsid w:val="00857E79"/>
    <w:rsid w:val="00862ACA"/>
    <w:rsid w:val="00872667"/>
    <w:rsid w:val="0088171A"/>
    <w:rsid w:val="008A35B0"/>
    <w:rsid w:val="008B27E4"/>
    <w:rsid w:val="008C5846"/>
    <w:rsid w:val="008F6201"/>
    <w:rsid w:val="008F6EA7"/>
    <w:rsid w:val="008F74E1"/>
    <w:rsid w:val="00901263"/>
    <w:rsid w:val="00916136"/>
    <w:rsid w:val="00920364"/>
    <w:rsid w:val="00923C66"/>
    <w:rsid w:val="00924472"/>
    <w:rsid w:val="00930C9E"/>
    <w:rsid w:val="00935B61"/>
    <w:rsid w:val="00937917"/>
    <w:rsid w:val="0095063D"/>
    <w:rsid w:val="00957A58"/>
    <w:rsid w:val="00963443"/>
    <w:rsid w:val="00976A76"/>
    <w:rsid w:val="00977096"/>
    <w:rsid w:val="00980E42"/>
    <w:rsid w:val="0099031E"/>
    <w:rsid w:val="00990799"/>
    <w:rsid w:val="009933F9"/>
    <w:rsid w:val="009A2BD1"/>
    <w:rsid w:val="009A3971"/>
    <w:rsid w:val="009A3B6E"/>
    <w:rsid w:val="009A5A6F"/>
    <w:rsid w:val="009C0B8E"/>
    <w:rsid w:val="009C6A44"/>
    <w:rsid w:val="009D1B27"/>
    <w:rsid w:val="009D1B86"/>
    <w:rsid w:val="009D6F87"/>
    <w:rsid w:val="009D7F47"/>
    <w:rsid w:val="009E0139"/>
    <w:rsid w:val="009E534D"/>
    <w:rsid w:val="009E6CBA"/>
    <w:rsid w:val="00A05CE1"/>
    <w:rsid w:val="00A115D6"/>
    <w:rsid w:val="00A15FE3"/>
    <w:rsid w:val="00A279B5"/>
    <w:rsid w:val="00A31EA5"/>
    <w:rsid w:val="00A3435B"/>
    <w:rsid w:val="00A40D56"/>
    <w:rsid w:val="00A51784"/>
    <w:rsid w:val="00A53281"/>
    <w:rsid w:val="00A5373E"/>
    <w:rsid w:val="00A56B55"/>
    <w:rsid w:val="00A6306C"/>
    <w:rsid w:val="00A72054"/>
    <w:rsid w:val="00A8157F"/>
    <w:rsid w:val="00A817BB"/>
    <w:rsid w:val="00A82BA7"/>
    <w:rsid w:val="00A91393"/>
    <w:rsid w:val="00A9158B"/>
    <w:rsid w:val="00A92A30"/>
    <w:rsid w:val="00AA2588"/>
    <w:rsid w:val="00AA3911"/>
    <w:rsid w:val="00AC655B"/>
    <w:rsid w:val="00AD0AE1"/>
    <w:rsid w:val="00AD167F"/>
    <w:rsid w:val="00AD646F"/>
    <w:rsid w:val="00AE36B0"/>
    <w:rsid w:val="00AF1364"/>
    <w:rsid w:val="00B02B44"/>
    <w:rsid w:val="00B03141"/>
    <w:rsid w:val="00B0607E"/>
    <w:rsid w:val="00B14933"/>
    <w:rsid w:val="00B1736F"/>
    <w:rsid w:val="00B20933"/>
    <w:rsid w:val="00B245B8"/>
    <w:rsid w:val="00B54AC4"/>
    <w:rsid w:val="00B61F91"/>
    <w:rsid w:val="00B731D4"/>
    <w:rsid w:val="00B802F7"/>
    <w:rsid w:val="00B812DF"/>
    <w:rsid w:val="00B81ED9"/>
    <w:rsid w:val="00B82388"/>
    <w:rsid w:val="00B9229F"/>
    <w:rsid w:val="00B9329D"/>
    <w:rsid w:val="00B93B50"/>
    <w:rsid w:val="00BA6112"/>
    <w:rsid w:val="00BB4BF3"/>
    <w:rsid w:val="00BB640A"/>
    <w:rsid w:val="00BC2023"/>
    <w:rsid w:val="00BC2A37"/>
    <w:rsid w:val="00BC3E71"/>
    <w:rsid w:val="00BC7D51"/>
    <w:rsid w:val="00BD2029"/>
    <w:rsid w:val="00BD5D66"/>
    <w:rsid w:val="00BE3502"/>
    <w:rsid w:val="00BE358E"/>
    <w:rsid w:val="00BE66F0"/>
    <w:rsid w:val="00BF4EA8"/>
    <w:rsid w:val="00BF6EDA"/>
    <w:rsid w:val="00C0166D"/>
    <w:rsid w:val="00C032E4"/>
    <w:rsid w:val="00C1107C"/>
    <w:rsid w:val="00C21EC3"/>
    <w:rsid w:val="00C30183"/>
    <w:rsid w:val="00C32843"/>
    <w:rsid w:val="00C472DD"/>
    <w:rsid w:val="00C53352"/>
    <w:rsid w:val="00C62BD3"/>
    <w:rsid w:val="00C67CDA"/>
    <w:rsid w:val="00C67F3F"/>
    <w:rsid w:val="00C75FAA"/>
    <w:rsid w:val="00C8336E"/>
    <w:rsid w:val="00C84EF4"/>
    <w:rsid w:val="00C87E91"/>
    <w:rsid w:val="00C931D4"/>
    <w:rsid w:val="00CC0220"/>
    <w:rsid w:val="00CC57C9"/>
    <w:rsid w:val="00CD20FC"/>
    <w:rsid w:val="00CD3C77"/>
    <w:rsid w:val="00CE0A3C"/>
    <w:rsid w:val="00CF073C"/>
    <w:rsid w:val="00CF7199"/>
    <w:rsid w:val="00D0072D"/>
    <w:rsid w:val="00D1514B"/>
    <w:rsid w:val="00D2012C"/>
    <w:rsid w:val="00D21EDA"/>
    <w:rsid w:val="00D24DFA"/>
    <w:rsid w:val="00D274B6"/>
    <w:rsid w:val="00D31916"/>
    <w:rsid w:val="00D3695D"/>
    <w:rsid w:val="00D43759"/>
    <w:rsid w:val="00D47990"/>
    <w:rsid w:val="00D53569"/>
    <w:rsid w:val="00D55D35"/>
    <w:rsid w:val="00D56C6B"/>
    <w:rsid w:val="00D705E4"/>
    <w:rsid w:val="00D7070D"/>
    <w:rsid w:val="00D71B9B"/>
    <w:rsid w:val="00D8161F"/>
    <w:rsid w:val="00D920A9"/>
    <w:rsid w:val="00D96C05"/>
    <w:rsid w:val="00DA232B"/>
    <w:rsid w:val="00DA6BBA"/>
    <w:rsid w:val="00DB3D3A"/>
    <w:rsid w:val="00DB6932"/>
    <w:rsid w:val="00DC1B61"/>
    <w:rsid w:val="00DC3434"/>
    <w:rsid w:val="00DC78C5"/>
    <w:rsid w:val="00DD1442"/>
    <w:rsid w:val="00DD18DA"/>
    <w:rsid w:val="00DD63DE"/>
    <w:rsid w:val="00DD7229"/>
    <w:rsid w:val="00DE05BA"/>
    <w:rsid w:val="00DE1888"/>
    <w:rsid w:val="00DE496F"/>
    <w:rsid w:val="00DE7C92"/>
    <w:rsid w:val="00DF1561"/>
    <w:rsid w:val="00DF5EE6"/>
    <w:rsid w:val="00DF6C2A"/>
    <w:rsid w:val="00E0018F"/>
    <w:rsid w:val="00E01842"/>
    <w:rsid w:val="00E1165C"/>
    <w:rsid w:val="00E134F4"/>
    <w:rsid w:val="00E15BC1"/>
    <w:rsid w:val="00E178B2"/>
    <w:rsid w:val="00E26DA5"/>
    <w:rsid w:val="00E3054B"/>
    <w:rsid w:val="00E3477A"/>
    <w:rsid w:val="00E34B64"/>
    <w:rsid w:val="00E417BA"/>
    <w:rsid w:val="00E53BE2"/>
    <w:rsid w:val="00E6171E"/>
    <w:rsid w:val="00E6262F"/>
    <w:rsid w:val="00E66397"/>
    <w:rsid w:val="00E6656F"/>
    <w:rsid w:val="00E7166F"/>
    <w:rsid w:val="00E71E8C"/>
    <w:rsid w:val="00E72DD3"/>
    <w:rsid w:val="00E7684B"/>
    <w:rsid w:val="00E80F78"/>
    <w:rsid w:val="00E816CA"/>
    <w:rsid w:val="00E818A0"/>
    <w:rsid w:val="00E81DCA"/>
    <w:rsid w:val="00E86D01"/>
    <w:rsid w:val="00E90576"/>
    <w:rsid w:val="00E91D01"/>
    <w:rsid w:val="00E97C44"/>
    <w:rsid w:val="00EA5702"/>
    <w:rsid w:val="00EB0EE7"/>
    <w:rsid w:val="00EB1ADF"/>
    <w:rsid w:val="00EB4CDF"/>
    <w:rsid w:val="00EB5160"/>
    <w:rsid w:val="00EC0A19"/>
    <w:rsid w:val="00EC5660"/>
    <w:rsid w:val="00EF7C2A"/>
    <w:rsid w:val="00F00872"/>
    <w:rsid w:val="00F05818"/>
    <w:rsid w:val="00F05A96"/>
    <w:rsid w:val="00F1469B"/>
    <w:rsid w:val="00F15370"/>
    <w:rsid w:val="00F16195"/>
    <w:rsid w:val="00F16AEF"/>
    <w:rsid w:val="00F42E87"/>
    <w:rsid w:val="00F46D2B"/>
    <w:rsid w:val="00F50096"/>
    <w:rsid w:val="00F56D52"/>
    <w:rsid w:val="00F606B1"/>
    <w:rsid w:val="00F60FFB"/>
    <w:rsid w:val="00F673DC"/>
    <w:rsid w:val="00F70CF3"/>
    <w:rsid w:val="00F75F9B"/>
    <w:rsid w:val="00F858B9"/>
    <w:rsid w:val="00F86366"/>
    <w:rsid w:val="00F86AE6"/>
    <w:rsid w:val="00F90D87"/>
    <w:rsid w:val="00F95293"/>
    <w:rsid w:val="00FA003D"/>
    <w:rsid w:val="00FA079E"/>
    <w:rsid w:val="00FA23E2"/>
    <w:rsid w:val="00FA2857"/>
    <w:rsid w:val="00FB17D6"/>
    <w:rsid w:val="00FB1E50"/>
    <w:rsid w:val="00FB304A"/>
    <w:rsid w:val="00FB34EB"/>
    <w:rsid w:val="00FB67AE"/>
    <w:rsid w:val="00FB71C9"/>
    <w:rsid w:val="00FC1AB0"/>
    <w:rsid w:val="00FC2AC2"/>
    <w:rsid w:val="00FC3C48"/>
    <w:rsid w:val="00FC65B7"/>
    <w:rsid w:val="00FC7053"/>
    <w:rsid w:val="00FC7B4A"/>
    <w:rsid w:val="00FD4164"/>
    <w:rsid w:val="00FE0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style="mso-position-horizontal-relative:page;mso-position-vertical-relative:page">
      <v:stroke weight="1pt"/>
      <o:colormru v:ext="edit" colors="#e7b4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29F"/>
    <w:rPr>
      <w:rFonts w:ascii="Arial" w:hAnsi="Arial"/>
      <w:sz w:val="22"/>
      <w:szCs w:val="22"/>
    </w:rPr>
  </w:style>
  <w:style w:type="paragraph" w:styleId="Heading1">
    <w:name w:val="heading 1"/>
    <w:basedOn w:val="Normal"/>
    <w:next w:val="Normal"/>
    <w:link w:val="Heading1Char"/>
    <w:qFormat/>
    <w:rsid w:val="008A35B0"/>
    <w:pPr>
      <w:keepNext/>
      <w:outlineLvl w:val="0"/>
    </w:pPr>
    <w:rPr>
      <w:rFonts w:ascii="Times New Roman" w:hAnsi="Times New Roman"/>
      <w:b/>
      <w:bCs/>
      <w:sz w:val="24"/>
      <w:szCs w:val="24"/>
      <w:lang w:val="sr-Cyrl-CS" w:eastAsia="en-US"/>
    </w:rPr>
  </w:style>
  <w:style w:type="paragraph" w:styleId="Heading4">
    <w:name w:val="heading 4"/>
    <w:basedOn w:val="Normal"/>
    <w:next w:val="Normal"/>
    <w:link w:val="Heading4Char"/>
    <w:uiPriority w:val="9"/>
    <w:semiHidden/>
    <w:unhideWhenUsed/>
    <w:qFormat/>
    <w:rsid w:val="002F47B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22D3"/>
    <w:pPr>
      <w:tabs>
        <w:tab w:val="center" w:pos="4320"/>
        <w:tab w:val="right" w:pos="8640"/>
      </w:tabs>
    </w:pPr>
  </w:style>
  <w:style w:type="paragraph" w:styleId="Footer">
    <w:name w:val="footer"/>
    <w:basedOn w:val="Normal"/>
    <w:link w:val="FooterChar"/>
    <w:uiPriority w:val="99"/>
    <w:rsid w:val="007022D3"/>
    <w:pPr>
      <w:tabs>
        <w:tab w:val="center" w:pos="4320"/>
        <w:tab w:val="right" w:pos="8640"/>
      </w:tabs>
    </w:pPr>
  </w:style>
  <w:style w:type="table" w:styleId="TableGrid">
    <w:name w:val="Table Grid"/>
    <w:basedOn w:val="TableNormal"/>
    <w:uiPriority w:val="59"/>
    <w:rsid w:val="007022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957A58"/>
    <w:pPr>
      <w:jc w:val="both"/>
    </w:pPr>
    <w:rPr>
      <w:rFonts w:ascii="Times New Roman" w:hAnsi="Times New Roman"/>
      <w:sz w:val="24"/>
      <w:szCs w:val="24"/>
      <w:lang w:val="sr-Cyrl-CS" w:eastAsia="en-US"/>
    </w:rPr>
  </w:style>
  <w:style w:type="character" w:customStyle="1" w:styleId="BodyTextChar">
    <w:name w:val="Body Text Char"/>
    <w:basedOn w:val="DefaultParagraphFont"/>
    <w:link w:val="BodyText"/>
    <w:semiHidden/>
    <w:rsid w:val="00957A58"/>
    <w:rPr>
      <w:sz w:val="24"/>
      <w:szCs w:val="24"/>
      <w:lang w:val="sr-Cyrl-CS" w:eastAsia="en-US"/>
    </w:rPr>
  </w:style>
  <w:style w:type="paragraph" w:styleId="ListParagraph">
    <w:name w:val="List Paragraph"/>
    <w:basedOn w:val="Normal"/>
    <w:uiPriority w:val="34"/>
    <w:qFormat/>
    <w:rsid w:val="00050A77"/>
    <w:pPr>
      <w:spacing w:after="200" w:line="276" w:lineRule="auto"/>
      <w:ind w:left="720"/>
      <w:contextualSpacing/>
    </w:pPr>
    <w:rPr>
      <w:rFonts w:asciiTheme="minorHAnsi" w:eastAsiaTheme="minorHAnsi" w:hAnsiTheme="minorHAnsi" w:cstheme="minorBidi"/>
      <w:lang w:eastAsia="en-US"/>
    </w:rPr>
  </w:style>
  <w:style w:type="character" w:customStyle="1" w:styleId="NoSpacingChar">
    <w:name w:val="No Spacing Char"/>
    <w:basedOn w:val="DefaultParagraphFont"/>
    <w:link w:val="NoSpacing"/>
    <w:uiPriority w:val="1"/>
    <w:locked/>
    <w:rsid w:val="003C5043"/>
    <w:rPr>
      <w:sz w:val="24"/>
    </w:rPr>
  </w:style>
  <w:style w:type="paragraph" w:styleId="NoSpacing">
    <w:name w:val="No Spacing"/>
    <w:link w:val="NoSpacingChar"/>
    <w:uiPriority w:val="1"/>
    <w:qFormat/>
    <w:rsid w:val="003C5043"/>
    <w:rPr>
      <w:sz w:val="24"/>
    </w:rPr>
  </w:style>
  <w:style w:type="character" w:customStyle="1" w:styleId="Bodytext0">
    <w:name w:val="Body text_"/>
    <w:basedOn w:val="DefaultParagraphFont"/>
    <w:link w:val="Bodytext1"/>
    <w:locked/>
    <w:rsid w:val="00D56C6B"/>
    <w:rPr>
      <w:rFonts w:ascii="Calibri" w:eastAsia="Calibri" w:hAnsi="Calibri" w:cs="Calibri"/>
      <w:shd w:val="clear" w:color="auto" w:fill="FFFFFF"/>
    </w:rPr>
  </w:style>
  <w:style w:type="paragraph" w:customStyle="1" w:styleId="Bodytext1">
    <w:name w:val="Body text"/>
    <w:basedOn w:val="Normal"/>
    <w:link w:val="Bodytext0"/>
    <w:rsid w:val="00D56C6B"/>
    <w:pPr>
      <w:shd w:val="clear" w:color="auto" w:fill="FFFFFF"/>
      <w:spacing w:line="256" w:lineRule="exact"/>
    </w:pPr>
    <w:rPr>
      <w:rFonts w:ascii="Calibri" w:eastAsia="Calibri" w:hAnsi="Calibri" w:cs="Calibri"/>
      <w:sz w:val="20"/>
      <w:szCs w:val="20"/>
    </w:rPr>
  </w:style>
  <w:style w:type="paragraph" w:customStyle="1" w:styleId="Body">
    <w:name w:val="Body"/>
    <w:rsid w:val="00C75FAA"/>
    <w:rPr>
      <w:rFonts w:ascii="Arial Unicode MS" w:eastAsia="Arial Unicode MS" w:hAnsi="Arial Unicode MS" w:cs="Arial Unicode MS"/>
      <w:color w:val="000000"/>
      <w:sz w:val="22"/>
      <w:szCs w:val="22"/>
      <w:lang w:val="ru-RU" w:eastAsia="en-US"/>
    </w:rPr>
  </w:style>
  <w:style w:type="character" w:styleId="Strong">
    <w:name w:val="Strong"/>
    <w:basedOn w:val="DefaultParagraphFont"/>
    <w:uiPriority w:val="22"/>
    <w:qFormat/>
    <w:rsid w:val="00D21EDA"/>
    <w:rPr>
      <w:b/>
      <w:bCs/>
    </w:rPr>
  </w:style>
  <w:style w:type="character" w:styleId="Hyperlink">
    <w:name w:val="Hyperlink"/>
    <w:basedOn w:val="DefaultParagraphFont"/>
    <w:uiPriority w:val="99"/>
    <w:unhideWhenUsed/>
    <w:rsid w:val="00D21EDA"/>
    <w:rPr>
      <w:color w:val="0000FF"/>
      <w:u w:val="single"/>
    </w:rPr>
  </w:style>
  <w:style w:type="character" w:customStyle="1" w:styleId="Heading1Char">
    <w:name w:val="Heading 1 Char"/>
    <w:basedOn w:val="DefaultParagraphFont"/>
    <w:link w:val="Heading1"/>
    <w:rsid w:val="008A35B0"/>
    <w:rPr>
      <w:b/>
      <w:bCs/>
      <w:sz w:val="24"/>
      <w:szCs w:val="24"/>
      <w:lang w:val="sr-Cyrl-CS" w:eastAsia="en-US"/>
    </w:rPr>
  </w:style>
  <w:style w:type="paragraph" w:customStyle="1" w:styleId="Default">
    <w:name w:val="Default"/>
    <w:rsid w:val="0052533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423D28"/>
    <w:rPr>
      <w:rFonts w:ascii="Arial" w:hAnsi="Arial"/>
      <w:sz w:val="22"/>
      <w:szCs w:val="22"/>
    </w:rPr>
  </w:style>
  <w:style w:type="paragraph" w:styleId="BalloonText">
    <w:name w:val="Balloon Text"/>
    <w:basedOn w:val="Normal"/>
    <w:link w:val="BalloonTextChar"/>
    <w:uiPriority w:val="99"/>
    <w:semiHidden/>
    <w:unhideWhenUsed/>
    <w:rsid w:val="0061445D"/>
    <w:rPr>
      <w:rFonts w:ascii="Tahoma" w:hAnsi="Tahoma" w:cs="Tahoma"/>
      <w:sz w:val="16"/>
      <w:szCs w:val="16"/>
    </w:rPr>
  </w:style>
  <w:style w:type="character" w:customStyle="1" w:styleId="BalloonTextChar">
    <w:name w:val="Balloon Text Char"/>
    <w:basedOn w:val="DefaultParagraphFont"/>
    <w:link w:val="BalloonText"/>
    <w:uiPriority w:val="99"/>
    <w:semiHidden/>
    <w:rsid w:val="0061445D"/>
    <w:rPr>
      <w:rFonts w:ascii="Tahoma" w:hAnsi="Tahoma" w:cs="Tahoma"/>
      <w:sz w:val="16"/>
      <w:szCs w:val="16"/>
    </w:rPr>
  </w:style>
  <w:style w:type="paragraph" w:styleId="DocumentMap">
    <w:name w:val="Document Map"/>
    <w:basedOn w:val="Normal"/>
    <w:link w:val="DocumentMapChar"/>
    <w:uiPriority w:val="99"/>
    <w:semiHidden/>
    <w:unhideWhenUsed/>
    <w:rsid w:val="0061445D"/>
    <w:rPr>
      <w:rFonts w:ascii="Tahoma" w:hAnsi="Tahoma" w:cs="Tahoma"/>
      <w:sz w:val="16"/>
      <w:szCs w:val="16"/>
    </w:rPr>
  </w:style>
  <w:style w:type="character" w:customStyle="1" w:styleId="DocumentMapChar">
    <w:name w:val="Document Map Char"/>
    <w:basedOn w:val="DefaultParagraphFont"/>
    <w:link w:val="DocumentMap"/>
    <w:uiPriority w:val="99"/>
    <w:semiHidden/>
    <w:rsid w:val="0061445D"/>
    <w:rPr>
      <w:rFonts w:ascii="Tahoma" w:hAnsi="Tahoma" w:cs="Tahoma"/>
      <w:sz w:val="16"/>
      <w:szCs w:val="16"/>
    </w:rPr>
  </w:style>
  <w:style w:type="character" w:customStyle="1" w:styleId="Heading4Char">
    <w:name w:val="Heading 4 Char"/>
    <w:basedOn w:val="DefaultParagraphFont"/>
    <w:link w:val="Heading4"/>
    <w:uiPriority w:val="9"/>
    <w:semiHidden/>
    <w:rsid w:val="002F47B8"/>
    <w:rPr>
      <w:rFonts w:asciiTheme="majorHAnsi" w:eastAsiaTheme="majorEastAsia" w:hAnsiTheme="majorHAnsi" w:cstheme="majorBidi"/>
      <w:b/>
      <w:bCs/>
      <w:i/>
      <w:iCs/>
      <w:color w:val="4F81BD" w:themeColor="accent1"/>
      <w:sz w:val="22"/>
      <w:szCs w:val="22"/>
    </w:rPr>
  </w:style>
  <w:style w:type="character" w:customStyle="1" w:styleId="apple-converted-space">
    <w:name w:val="apple-converted-space"/>
    <w:basedOn w:val="DefaultParagraphFont"/>
    <w:rsid w:val="004B1B96"/>
  </w:style>
</w:styles>
</file>

<file path=word/webSettings.xml><?xml version="1.0" encoding="utf-8"?>
<w:webSettings xmlns:r="http://schemas.openxmlformats.org/officeDocument/2006/relationships" xmlns:w="http://schemas.openxmlformats.org/wordprocessingml/2006/main">
  <w:divs>
    <w:div w:id="112864712">
      <w:bodyDiv w:val="1"/>
      <w:marLeft w:val="0"/>
      <w:marRight w:val="0"/>
      <w:marTop w:val="0"/>
      <w:marBottom w:val="0"/>
      <w:divBdr>
        <w:top w:val="none" w:sz="0" w:space="0" w:color="auto"/>
        <w:left w:val="none" w:sz="0" w:space="0" w:color="auto"/>
        <w:bottom w:val="none" w:sz="0" w:space="0" w:color="auto"/>
        <w:right w:val="none" w:sz="0" w:space="0" w:color="auto"/>
      </w:divBdr>
    </w:div>
    <w:div w:id="115490494">
      <w:bodyDiv w:val="1"/>
      <w:marLeft w:val="0"/>
      <w:marRight w:val="0"/>
      <w:marTop w:val="0"/>
      <w:marBottom w:val="0"/>
      <w:divBdr>
        <w:top w:val="none" w:sz="0" w:space="0" w:color="auto"/>
        <w:left w:val="none" w:sz="0" w:space="0" w:color="auto"/>
        <w:bottom w:val="none" w:sz="0" w:space="0" w:color="auto"/>
        <w:right w:val="none" w:sz="0" w:space="0" w:color="auto"/>
      </w:divBdr>
    </w:div>
    <w:div w:id="155003689">
      <w:bodyDiv w:val="1"/>
      <w:marLeft w:val="0"/>
      <w:marRight w:val="0"/>
      <w:marTop w:val="0"/>
      <w:marBottom w:val="0"/>
      <w:divBdr>
        <w:top w:val="none" w:sz="0" w:space="0" w:color="auto"/>
        <w:left w:val="none" w:sz="0" w:space="0" w:color="auto"/>
        <w:bottom w:val="none" w:sz="0" w:space="0" w:color="auto"/>
        <w:right w:val="none" w:sz="0" w:space="0" w:color="auto"/>
      </w:divBdr>
    </w:div>
    <w:div w:id="185485555">
      <w:bodyDiv w:val="1"/>
      <w:marLeft w:val="0"/>
      <w:marRight w:val="0"/>
      <w:marTop w:val="0"/>
      <w:marBottom w:val="0"/>
      <w:divBdr>
        <w:top w:val="none" w:sz="0" w:space="0" w:color="auto"/>
        <w:left w:val="none" w:sz="0" w:space="0" w:color="auto"/>
        <w:bottom w:val="none" w:sz="0" w:space="0" w:color="auto"/>
        <w:right w:val="none" w:sz="0" w:space="0" w:color="auto"/>
      </w:divBdr>
    </w:div>
    <w:div w:id="383263803">
      <w:bodyDiv w:val="1"/>
      <w:marLeft w:val="0"/>
      <w:marRight w:val="0"/>
      <w:marTop w:val="0"/>
      <w:marBottom w:val="0"/>
      <w:divBdr>
        <w:top w:val="none" w:sz="0" w:space="0" w:color="auto"/>
        <w:left w:val="none" w:sz="0" w:space="0" w:color="auto"/>
        <w:bottom w:val="none" w:sz="0" w:space="0" w:color="auto"/>
        <w:right w:val="none" w:sz="0" w:space="0" w:color="auto"/>
      </w:divBdr>
    </w:div>
    <w:div w:id="479739113">
      <w:bodyDiv w:val="1"/>
      <w:marLeft w:val="0"/>
      <w:marRight w:val="0"/>
      <w:marTop w:val="0"/>
      <w:marBottom w:val="0"/>
      <w:divBdr>
        <w:top w:val="none" w:sz="0" w:space="0" w:color="auto"/>
        <w:left w:val="none" w:sz="0" w:space="0" w:color="auto"/>
        <w:bottom w:val="none" w:sz="0" w:space="0" w:color="auto"/>
        <w:right w:val="none" w:sz="0" w:space="0" w:color="auto"/>
      </w:divBdr>
    </w:div>
    <w:div w:id="516575675">
      <w:bodyDiv w:val="1"/>
      <w:marLeft w:val="0"/>
      <w:marRight w:val="0"/>
      <w:marTop w:val="0"/>
      <w:marBottom w:val="0"/>
      <w:divBdr>
        <w:top w:val="none" w:sz="0" w:space="0" w:color="auto"/>
        <w:left w:val="none" w:sz="0" w:space="0" w:color="auto"/>
        <w:bottom w:val="none" w:sz="0" w:space="0" w:color="auto"/>
        <w:right w:val="none" w:sz="0" w:space="0" w:color="auto"/>
      </w:divBdr>
    </w:div>
    <w:div w:id="518469508">
      <w:bodyDiv w:val="1"/>
      <w:marLeft w:val="0"/>
      <w:marRight w:val="0"/>
      <w:marTop w:val="0"/>
      <w:marBottom w:val="0"/>
      <w:divBdr>
        <w:top w:val="none" w:sz="0" w:space="0" w:color="auto"/>
        <w:left w:val="none" w:sz="0" w:space="0" w:color="auto"/>
        <w:bottom w:val="none" w:sz="0" w:space="0" w:color="auto"/>
        <w:right w:val="none" w:sz="0" w:space="0" w:color="auto"/>
      </w:divBdr>
    </w:div>
    <w:div w:id="560676693">
      <w:bodyDiv w:val="1"/>
      <w:marLeft w:val="0"/>
      <w:marRight w:val="0"/>
      <w:marTop w:val="0"/>
      <w:marBottom w:val="0"/>
      <w:divBdr>
        <w:top w:val="none" w:sz="0" w:space="0" w:color="auto"/>
        <w:left w:val="none" w:sz="0" w:space="0" w:color="auto"/>
        <w:bottom w:val="none" w:sz="0" w:space="0" w:color="auto"/>
        <w:right w:val="none" w:sz="0" w:space="0" w:color="auto"/>
      </w:divBdr>
    </w:div>
    <w:div w:id="596912763">
      <w:bodyDiv w:val="1"/>
      <w:marLeft w:val="0"/>
      <w:marRight w:val="0"/>
      <w:marTop w:val="0"/>
      <w:marBottom w:val="0"/>
      <w:divBdr>
        <w:top w:val="none" w:sz="0" w:space="0" w:color="auto"/>
        <w:left w:val="none" w:sz="0" w:space="0" w:color="auto"/>
        <w:bottom w:val="none" w:sz="0" w:space="0" w:color="auto"/>
        <w:right w:val="none" w:sz="0" w:space="0" w:color="auto"/>
      </w:divBdr>
    </w:div>
    <w:div w:id="626280410">
      <w:bodyDiv w:val="1"/>
      <w:marLeft w:val="0"/>
      <w:marRight w:val="0"/>
      <w:marTop w:val="0"/>
      <w:marBottom w:val="0"/>
      <w:divBdr>
        <w:top w:val="none" w:sz="0" w:space="0" w:color="auto"/>
        <w:left w:val="none" w:sz="0" w:space="0" w:color="auto"/>
        <w:bottom w:val="none" w:sz="0" w:space="0" w:color="auto"/>
        <w:right w:val="none" w:sz="0" w:space="0" w:color="auto"/>
      </w:divBdr>
    </w:div>
    <w:div w:id="636112127">
      <w:bodyDiv w:val="1"/>
      <w:marLeft w:val="0"/>
      <w:marRight w:val="0"/>
      <w:marTop w:val="0"/>
      <w:marBottom w:val="0"/>
      <w:divBdr>
        <w:top w:val="none" w:sz="0" w:space="0" w:color="auto"/>
        <w:left w:val="none" w:sz="0" w:space="0" w:color="auto"/>
        <w:bottom w:val="none" w:sz="0" w:space="0" w:color="auto"/>
        <w:right w:val="none" w:sz="0" w:space="0" w:color="auto"/>
      </w:divBdr>
    </w:div>
    <w:div w:id="840580803">
      <w:bodyDiv w:val="1"/>
      <w:marLeft w:val="0"/>
      <w:marRight w:val="0"/>
      <w:marTop w:val="0"/>
      <w:marBottom w:val="0"/>
      <w:divBdr>
        <w:top w:val="none" w:sz="0" w:space="0" w:color="auto"/>
        <w:left w:val="none" w:sz="0" w:space="0" w:color="auto"/>
        <w:bottom w:val="none" w:sz="0" w:space="0" w:color="auto"/>
        <w:right w:val="none" w:sz="0" w:space="0" w:color="auto"/>
      </w:divBdr>
    </w:div>
    <w:div w:id="852690240">
      <w:bodyDiv w:val="1"/>
      <w:marLeft w:val="0"/>
      <w:marRight w:val="0"/>
      <w:marTop w:val="0"/>
      <w:marBottom w:val="0"/>
      <w:divBdr>
        <w:top w:val="none" w:sz="0" w:space="0" w:color="auto"/>
        <w:left w:val="none" w:sz="0" w:space="0" w:color="auto"/>
        <w:bottom w:val="none" w:sz="0" w:space="0" w:color="auto"/>
        <w:right w:val="none" w:sz="0" w:space="0" w:color="auto"/>
      </w:divBdr>
    </w:div>
    <w:div w:id="921646744">
      <w:bodyDiv w:val="1"/>
      <w:marLeft w:val="0"/>
      <w:marRight w:val="0"/>
      <w:marTop w:val="0"/>
      <w:marBottom w:val="0"/>
      <w:divBdr>
        <w:top w:val="none" w:sz="0" w:space="0" w:color="auto"/>
        <w:left w:val="none" w:sz="0" w:space="0" w:color="auto"/>
        <w:bottom w:val="none" w:sz="0" w:space="0" w:color="auto"/>
        <w:right w:val="none" w:sz="0" w:space="0" w:color="auto"/>
      </w:divBdr>
    </w:div>
    <w:div w:id="932739839">
      <w:bodyDiv w:val="1"/>
      <w:marLeft w:val="0"/>
      <w:marRight w:val="0"/>
      <w:marTop w:val="0"/>
      <w:marBottom w:val="0"/>
      <w:divBdr>
        <w:top w:val="none" w:sz="0" w:space="0" w:color="auto"/>
        <w:left w:val="none" w:sz="0" w:space="0" w:color="auto"/>
        <w:bottom w:val="none" w:sz="0" w:space="0" w:color="auto"/>
        <w:right w:val="none" w:sz="0" w:space="0" w:color="auto"/>
      </w:divBdr>
    </w:div>
    <w:div w:id="974717751">
      <w:bodyDiv w:val="1"/>
      <w:marLeft w:val="0"/>
      <w:marRight w:val="0"/>
      <w:marTop w:val="0"/>
      <w:marBottom w:val="0"/>
      <w:divBdr>
        <w:top w:val="none" w:sz="0" w:space="0" w:color="auto"/>
        <w:left w:val="none" w:sz="0" w:space="0" w:color="auto"/>
        <w:bottom w:val="none" w:sz="0" w:space="0" w:color="auto"/>
        <w:right w:val="none" w:sz="0" w:space="0" w:color="auto"/>
      </w:divBdr>
    </w:div>
    <w:div w:id="1145510073">
      <w:bodyDiv w:val="1"/>
      <w:marLeft w:val="0"/>
      <w:marRight w:val="0"/>
      <w:marTop w:val="0"/>
      <w:marBottom w:val="0"/>
      <w:divBdr>
        <w:top w:val="none" w:sz="0" w:space="0" w:color="auto"/>
        <w:left w:val="none" w:sz="0" w:space="0" w:color="auto"/>
        <w:bottom w:val="none" w:sz="0" w:space="0" w:color="auto"/>
        <w:right w:val="none" w:sz="0" w:space="0" w:color="auto"/>
      </w:divBdr>
    </w:div>
    <w:div w:id="1277297060">
      <w:bodyDiv w:val="1"/>
      <w:marLeft w:val="0"/>
      <w:marRight w:val="0"/>
      <w:marTop w:val="0"/>
      <w:marBottom w:val="0"/>
      <w:divBdr>
        <w:top w:val="none" w:sz="0" w:space="0" w:color="auto"/>
        <w:left w:val="none" w:sz="0" w:space="0" w:color="auto"/>
        <w:bottom w:val="none" w:sz="0" w:space="0" w:color="auto"/>
        <w:right w:val="none" w:sz="0" w:space="0" w:color="auto"/>
      </w:divBdr>
    </w:div>
    <w:div w:id="1369454085">
      <w:bodyDiv w:val="1"/>
      <w:marLeft w:val="0"/>
      <w:marRight w:val="0"/>
      <w:marTop w:val="0"/>
      <w:marBottom w:val="0"/>
      <w:divBdr>
        <w:top w:val="none" w:sz="0" w:space="0" w:color="auto"/>
        <w:left w:val="none" w:sz="0" w:space="0" w:color="auto"/>
        <w:bottom w:val="none" w:sz="0" w:space="0" w:color="auto"/>
        <w:right w:val="none" w:sz="0" w:space="0" w:color="auto"/>
      </w:divBdr>
    </w:div>
    <w:div w:id="1375352624">
      <w:bodyDiv w:val="1"/>
      <w:marLeft w:val="0"/>
      <w:marRight w:val="0"/>
      <w:marTop w:val="0"/>
      <w:marBottom w:val="0"/>
      <w:divBdr>
        <w:top w:val="none" w:sz="0" w:space="0" w:color="auto"/>
        <w:left w:val="none" w:sz="0" w:space="0" w:color="auto"/>
        <w:bottom w:val="none" w:sz="0" w:space="0" w:color="auto"/>
        <w:right w:val="none" w:sz="0" w:space="0" w:color="auto"/>
      </w:divBdr>
    </w:div>
    <w:div w:id="1573154653">
      <w:bodyDiv w:val="1"/>
      <w:marLeft w:val="0"/>
      <w:marRight w:val="0"/>
      <w:marTop w:val="0"/>
      <w:marBottom w:val="0"/>
      <w:divBdr>
        <w:top w:val="none" w:sz="0" w:space="0" w:color="auto"/>
        <w:left w:val="none" w:sz="0" w:space="0" w:color="auto"/>
        <w:bottom w:val="none" w:sz="0" w:space="0" w:color="auto"/>
        <w:right w:val="none" w:sz="0" w:space="0" w:color="auto"/>
      </w:divBdr>
    </w:div>
    <w:div w:id="1682508741">
      <w:bodyDiv w:val="1"/>
      <w:marLeft w:val="0"/>
      <w:marRight w:val="0"/>
      <w:marTop w:val="0"/>
      <w:marBottom w:val="0"/>
      <w:divBdr>
        <w:top w:val="none" w:sz="0" w:space="0" w:color="auto"/>
        <w:left w:val="none" w:sz="0" w:space="0" w:color="auto"/>
        <w:bottom w:val="none" w:sz="0" w:space="0" w:color="auto"/>
        <w:right w:val="none" w:sz="0" w:space="0" w:color="auto"/>
      </w:divBdr>
    </w:div>
    <w:div w:id="1704938518">
      <w:bodyDiv w:val="1"/>
      <w:marLeft w:val="0"/>
      <w:marRight w:val="0"/>
      <w:marTop w:val="0"/>
      <w:marBottom w:val="0"/>
      <w:divBdr>
        <w:top w:val="none" w:sz="0" w:space="0" w:color="auto"/>
        <w:left w:val="none" w:sz="0" w:space="0" w:color="auto"/>
        <w:bottom w:val="none" w:sz="0" w:space="0" w:color="auto"/>
        <w:right w:val="none" w:sz="0" w:space="0" w:color="auto"/>
      </w:divBdr>
    </w:div>
    <w:div w:id="1804616053">
      <w:bodyDiv w:val="1"/>
      <w:marLeft w:val="0"/>
      <w:marRight w:val="0"/>
      <w:marTop w:val="0"/>
      <w:marBottom w:val="0"/>
      <w:divBdr>
        <w:top w:val="none" w:sz="0" w:space="0" w:color="auto"/>
        <w:left w:val="none" w:sz="0" w:space="0" w:color="auto"/>
        <w:bottom w:val="none" w:sz="0" w:space="0" w:color="auto"/>
        <w:right w:val="none" w:sz="0" w:space="0" w:color="auto"/>
      </w:divBdr>
    </w:div>
    <w:div w:id="1817069832">
      <w:bodyDiv w:val="1"/>
      <w:marLeft w:val="0"/>
      <w:marRight w:val="0"/>
      <w:marTop w:val="0"/>
      <w:marBottom w:val="0"/>
      <w:divBdr>
        <w:top w:val="none" w:sz="0" w:space="0" w:color="auto"/>
        <w:left w:val="none" w:sz="0" w:space="0" w:color="auto"/>
        <w:bottom w:val="none" w:sz="0" w:space="0" w:color="auto"/>
        <w:right w:val="none" w:sz="0" w:space="0" w:color="auto"/>
      </w:divBdr>
    </w:div>
    <w:div w:id="1818958964">
      <w:bodyDiv w:val="1"/>
      <w:marLeft w:val="0"/>
      <w:marRight w:val="0"/>
      <w:marTop w:val="0"/>
      <w:marBottom w:val="0"/>
      <w:divBdr>
        <w:top w:val="none" w:sz="0" w:space="0" w:color="auto"/>
        <w:left w:val="none" w:sz="0" w:space="0" w:color="auto"/>
        <w:bottom w:val="none" w:sz="0" w:space="0" w:color="auto"/>
        <w:right w:val="none" w:sz="0" w:space="0" w:color="auto"/>
      </w:divBdr>
    </w:div>
    <w:div w:id="1990359694">
      <w:bodyDiv w:val="1"/>
      <w:marLeft w:val="0"/>
      <w:marRight w:val="0"/>
      <w:marTop w:val="0"/>
      <w:marBottom w:val="0"/>
      <w:divBdr>
        <w:top w:val="none" w:sz="0" w:space="0" w:color="auto"/>
        <w:left w:val="none" w:sz="0" w:space="0" w:color="auto"/>
        <w:bottom w:val="none" w:sz="0" w:space="0" w:color="auto"/>
        <w:right w:val="none" w:sz="0" w:space="0" w:color="auto"/>
      </w:divBdr>
    </w:div>
    <w:div w:id="2032607999">
      <w:bodyDiv w:val="1"/>
      <w:marLeft w:val="0"/>
      <w:marRight w:val="0"/>
      <w:marTop w:val="0"/>
      <w:marBottom w:val="0"/>
      <w:divBdr>
        <w:top w:val="none" w:sz="0" w:space="0" w:color="auto"/>
        <w:left w:val="none" w:sz="0" w:space="0" w:color="auto"/>
        <w:bottom w:val="none" w:sz="0" w:space="0" w:color="auto"/>
        <w:right w:val="none" w:sz="0" w:space="0" w:color="auto"/>
      </w:divBdr>
    </w:div>
    <w:div w:id="2037923445">
      <w:bodyDiv w:val="1"/>
      <w:marLeft w:val="0"/>
      <w:marRight w:val="0"/>
      <w:marTop w:val="0"/>
      <w:marBottom w:val="0"/>
      <w:divBdr>
        <w:top w:val="none" w:sz="0" w:space="0" w:color="auto"/>
        <w:left w:val="none" w:sz="0" w:space="0" w:color="auto"/>
        <w:bottom w:val="none" w:sz="0" w:space="0" w:color="auto"/>
        <w:right w:val="none" w:sz="0" w:space="0" w:color="auto"/>
      </w:divBdr>
    </w:div>
    <w:div w:id="208988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vicv\Desktop\Memorandumi\SV-svecanimemo-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ACED0F-A226-4B1C-918A-6033264D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SV-svecanimemo-cir</Template>
  <TotalTime>3</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pavicv</dc:creator>
  <cp:lastModifiedBy>Petric Aleksandra</cp:lastModifiedBy>
  <cp:revision>4</cp:revision>
  <cp:lastPrinted>2019-10-18T10:46:00Z</cp:lastPrinted>
  <dcterms:created xsi:type="dcterms:W3CDTF">2019-11-29T08:58:00Z</dcterms:created>
  <dcterms:modified xsi:type="dcterms:W3CDTF">2019-11-29T09:03:00Z</dcterms:modified>
</cp:coreProperties>
</file>