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F" w:rsidRPr="0082740E" w:rsidRDefault="00A3038C" w:rsidP="0082740E">
      <w:pPr>
        <w:pStyle w:val="NoSpacing"/>
        <w:jc w:val="center"/>
        <w:rPr>
          <w:rFonts w:asciiTheme="minorHAnsi" w:hAnsiTheme="minorHAnsi"/>
          <w:b/>
        </w:rPr>
      </w:pPr>
      <w:r w:rsidRPr="0082740E">
        <w:rPr>
          <w:rFonts w:asciiTheme="minorHAnsi" w:hAnsiTheme="minorHAnsi"/>
          <w:b/>
        </w:rPr>
        <w:t>ОБРАЗАЦ СТРУКТУРЕ ЦЕНЕ</w:t>
      </w:r>
    </w:p>
    <w:p w:rsidR="0072555F" w:rsidRPr="0082740E" w:rsidRDefault="0072555F" w:rsidP="0082740E">
      <w:pPr>
        <w:pStyle w:val="NoSpacing"/>
        <w:jc w:val="center"/>
        <w:rPr>
          <w:rFonts w:asciiTheme="minorHAnsi" w:hAnsiTheme="minorHAnsi" w:cs="Arial"/>
          <w:b/>
        </w:rPr>
      </w:pPr>
      <w:r w:rsidRPr="0082740E">
        <w:rPr>
          <w:rFonts w:asciiTheme="minorHAnsi" w:hAnsiTheme="minorHAnsi" w:cs="Arial"/>
          <w:b/>
        </w:rPr>
        <w:t>Набавка пића и напитака за потребе б</w:t>
      </w:r>
      <w:r w:rsidR="00655020">
        <w:rPr>
          <w:rFonts w:asciiTheme="minorHAnsi" w:hAnsiTheme="minorHAnsi" w:cs="Arial"/>
          <w:b/>
        </w:rPr>
        <w:t>ифеа ГО Савски венац, ЈН 2023/2</w:t>
      </w:r>
      <w:r w:rsidR="00A30DE2">
        <w:rPr>
          <w:rFonts w:asciiTheme="minorHAnsi" w:hAnsiTheme="minorHAnsi" w:cs="Arial"/>
          <w:b/>
        </w:rPr>
        <w:t>4</w:t>
      </w:r>
    </w:p>
    <w:p w:rsidR="0072555F" w:rsidRPr="0082740E" w:rsidRDefault="0072555F" w:rsidP="0082740E">
      <w:pPr>
        <w:spacing w:after="0" w:line="240" w:lineRule="auto"/>
        <w:rPr>
          <w:rFonts w:asciiTheme="minorHAnsi" w:hAnsiTheme="minorHAnsi"/>
        </w:rPr>
      </w:pPr>
    </w:p>
    <w:tbl>
      <w:tblPr>
        <w:tblW w:w="11484" w:type="dxa"/>
        <w:tblInd w:w="-743" w:type="dxa"/>
        <w:tblLayout w:type="fixed"/>
        <w:tblLook w:val="04A0"/>
      </w:tblPr>
      <w:tblGrid>
        <w:gridCol w:w="851"/>
        <w:gridCol w:w="2835"/>
        <w:gridCol w:w="993"/>
        <w:gridCol w:w="1171"/>
        <w:gridCol w:w="1381"/>
        <w:gridCol w:w="1418"/>
        <w:gridCol w:w="1417"/>
        <w:gridCol w:w="1418"/>
      </w:tblGrid>
      <w:tr w:rsidR="00A3038C" w:rsidRPr="0082740E" w:rsidTr="00A215EE">
        <w:trPr>
          <w:trHeight w:val="300"/>
        </w:trPr>
        <w:tc>
          <w:tcPr>
            <w:tcW w:w="58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ГАЗИРАНА ПИЋА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Oквирне количине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</w:tr>
      <w:tr w:rsidR="00A3038C" w:rsidRPr="0082740E" w:rsidTr="00A215EE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Coca Cola од 1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Кисела вода 1,5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Књаз Милош или одговарајуће)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Кисела вода 0,5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Књаз Милош или одговарајуће)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1.000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Газирано сок 2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Fanta или одговарајуће)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ОБИЧНА ВОДА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CF45FF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Негазирана вода 0,5 л</w:t>
            </w:r>
            <w:r>
              <w:rPr>
                <w:rFonts w:asciiTheme="minorHAnsi" w:eastAsia="Times New Roman" w:hAnsiTheme="minorHAnsi" w:cs="Calibri"/>
                <w:color w:val="000000"/>
              </w:rPr>
              <w:br/>
            </w:r>
            <w:r w:rsidR="00A3038C" w:rsidRPr="0082740E">
              <w:rPr>
                <w:rFonts w:asciiTheme="minorHAnsi" w:eastAsia="Times New Roman" w:hAnsiTheme="minorHAnsi" w:cs="Calibri"/>
                <w:color w:val="000000"/>
              </w:rPr>
              <w:t xml:space="preserve">(пластична амбалажа Аква Вива или одговарајуће)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4.200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Негазирана вода 1,5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 xml:space="preserve">(пластична амбалажа Аква Вива или одговарајуће)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МЛЕКО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Дуготрајно Млеко 1 л 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 xml:space="preserve">(тетрапак амбалажа, произвођач АД Имлек, Моја Кравица </w:t>
            </w:r>
            <w:r w:rsidR="00CF45FF">
              <w:rPr>
                <w:rFonts w:asciiTheme="minorHAnsi" w:eastAsia="Times New Roman" w:hAnsiTheme="minorHAnsi" w:cs="Calibri"/>
                <w:color w:val="000000"/>
              </w:rPr>
              <w:t xml:space="preserve">или одговарајуће, 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t>млеко 2,8%)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комад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650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ПРИРОДНИ СОКОВИ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јабуке, 100% воће, 1 л   (тетрапак амбалажa)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Ђус-сок од наранџе, 100% воће, 1 л  (тетрапак амбалажа)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ананаса, 100% воће, 1 л   (тетрапак амбалажa)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Сок од вишње, воћни садржај минимун 30%, 1 л   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lastRenderedPageBreak/>
              <w:t>(тетрапак амбалажa)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lastRenderedPageBreak/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боровнице,1 л  (тетрапак амбалажа, 60% суве материје)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парадајза, 1 л  (тетрапак амбалажa)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КАФА и ЧАЈ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Р.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Кафа „ГРАНД“ млевена   (паковање 200 гр)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CF45FF" w:rsidRDefault="00CF45FF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Кафа nespreso Napoli, compatible cofffe capsules паковање </w:t>
            </w:r>
            <w:r w:rsidR="00CF45FF">
              <w:rPr>
                <w:rFonts w:asciiTheme="minorHAnsi" w:eastAsia="Times New Roman" w:hAnsiTheme="minorHAnsi" w:cs="Calibri"/>
                <w:color w:val="000000"/>
              </w:rPr>
              <w:t>од 550 гр (у паковању 10х55г)(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t>KIMBO il Cafe di Napili или одговарајуће)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CF45FF" w:rsidRDefault="00CF45FF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ком - капсула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1.500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Инстант кафа 100% у гранулама (паковање 200 гр, Нес, Јакобс или одговарајуће)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CF45FF" w:rsidRDefault="00CF45FF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Чај хибискус   (паковање 20 филтер врећица од најмање 2 гр по врећици)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Чај зелени   (паковање 20 филтер врећица)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Чај нана   (паковање 20 филтер врећица)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Чај камилица   (паковање 20 филтер врећица)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Чај брусница   (паковање 20 филтер врећица 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ОСТАЛЕ ПОТРЕБЕ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215E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Лимун, I класа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Шећер кристал ситни, 1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215EE">
        <w:trPr>
          <w:trHeight w:val="504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укупно: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:rsidR="00E376F6" w:rsidRPr="0082740E" w:rsidRDefault="00E376F6" w:rsidP="0082740E">
      <w:pPr>
        <w:spacing w:after="0" w:line="240" w:lineRule="auto"/>
        <w:rPr>
          <w:rFonts w:asciiTheme="minorHAnsi" w:hAnsiTheme="minorHAnsi" w:cs="Calibri"/>
          <w:b/>
        </w:rPr>
      </w:pPr>
    </w:p>
    <w:p w:rsidR="00A3038C" w:rsidRPr="0082740E" w:rsidRDefault="00A3038C" w:rsidP="0082740E">
      <w:pPr>
        <w:spacing w:after="0" w:line="240" w:lineRule="auto"/>
        <w:ind w:left="360"/>
        <w:jc w:val="both"/>
        <w:rPr>
          <w:rFonts w:asciiTheme="minorHAnsi" w:hAnsiTheme="minorHAnsi" w:cs="Arial"/>
          <w:b/>
          <w:bCs/>
          <w:iCs/>
          <w:u w:val="single"/>
          <w:lang w:val="ru-RU"/>
        </w:rPr>
      </w:pPr>
      <w:r w:rsidRPr="0082740E">
        <w:rPr>
          <w:rFonts w:asciiTheme="minorHAnsi" w:hAnsiTheme="minorHAnsi" w:cs="Arial"/>
          <w:b/>
          <w:bCs/>
          <w:iCs/>
          <w:u w:val="single"/>
          <w:lang w:val="ru-RU"/>
        </w:rPr>
        <w:t xml:space="preserve">Упутство за попуњавање обрасца структуре цене: </w:t>
      </w:r>
    </w:p>
    <w:p w:rsidR="00A3038C" w:rsidRPr="0082740E" w:rsidRDefault="00A3038C" w:rsidP="0082740E">
      <w:pPr>
        <w:pStyle w:val="ListParagraph"/>
        <w:tabs>
          <w:tab w:val="left" w:pos="90"/>
        </w:tabs>
        <w:spacing w:after="0" w:line="240" w:lineRule="auto"/>
        <w:ind w:left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Понуђач треба да попун</w:t>
      </w:r>
      <w:r w:rsidRPr="0082740E">
        <w:rPr>
          <w:rFonts w:asciiTheme="minorHAnsi" w:hAnsiTheme="minorHAnsi" w:cs="Arial"/>
          <w:bCs/>
          <w:iCs/>
          <w:lang w:val="sr-Cyrl-CS"/>
        </w:rPr>
        <w:t>и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образац структуре цене </w:t>
      </w:r>
      <w:r w:rsidRPr="0082740E">
        <w:rPr>
          <w:rFonts w:asciiTheme="minorHAnsi" w:hAnsiTheme="minorHAnsi" w:cs="Arial"/>
          <w:bCs/>
          <w:iCs/>
          <w:lang w:val="sr-Cyrl-CS"/>
        </w:rPr>
        <w:t>на следећи начин</w:t>
      </w:r>
      <w:r w:rsidRPr="0082740E">
        <w:rPr>
          <w:rFonts w:asciiTheme="minorHAnsi" w:hAnsiTheme="minorHAnsi" w:cs="Arial"/>
          <w:bCs/>
          <w:iCs/>
          <w:lang w:val="ru-RU"/>
        </w:rPr>
        <w:t>: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sr-Cyrl-CS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594334" w:rsidRPr="0082740E">
        <w:rPr>
          <w:rFonts w:asciiTheme="minorHAnsi" w:hAnsiTheme="minorHAnsi" w:cs="Arial"/>
          <w:bCs/>
          <w:iCs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без ПДВ-а, за тражени предмет јавне набавке;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594334" w:rsidRPr="0082740E">
        <w:rPr>
          <w:rFonts w:asciiTheme="minorHAnsi" w:hAnsiTheme="minorHAnsi" w:cs="Arial"/>
          <w:bCs/>
          <w:iCs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са ПДВ-ом, за тражени предмет јавне набавке;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lastRenderedPageBreak/>
        <w:t xml:space="preserve">у колону </w:t>
      </w:r>
      <w:r w:rsidR="00594334" w:rsidRPr="0082740E">
        <w:rPr>
          <w:rFonts w:asciiTheme="minorHAnsi" w:hAnsiTheme="minorHAnsi" w:cs="Arial"/>
          <w:bCs/>
          <w:iCs/>
        </w:rPr>
        <w:t>7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уписати укупну цену без ПДВ-а за тражене предмете јавне набавке и то тако што ће помножити јединичну цену без ПДВ-а (наведену у колони </w:t>
      </w:r>
      <w:r w:rsidR="0082740E" w:rsidRPr="0082740E">
        <w:rPr>
          <w:rFonts w:asciiTheme="minorHAnsi" w:hAnsiTheme="minorHAnsi" w:cs="Arial"/>
          <w:bCs/>
          <w:iCs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 са </w:t>
      </w:r>
      <w:r w:rsidR="0082740E" w:rsidRPr="0082740E">
        <w:rPr>
          <w:rFonts w:asciiTheme="minorHAnsi" w:hAnsiTheme="minorHAnsi" w:cs="Arial"/>
          <w:bCs/>
          <w:iCs/>
        </w:rPr>
        <w:t>оквирним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количинама (које су наведене у колони </w:t>
      </w:r>
      <w:r w:rsidR="0082740E" w:rsidRPr="0082740E">
        <w:rPr>
          <w:rFonts w:asciiTheme="minorHAnsi" w:hAnsiTheme="minorHAnsi" w:cs="Arial"/>
          <w:bCs/>
          <w:iCs/>
        </w:rPr>
        <w:t>4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.); 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82740E" w:rsidRPr="0082740E">
        <w:rPr>
          <w:rFonts w:asciiTheme="minorHAnsi" w:hAnsiTheme="minorHAnsi" w:cs="Arial"/>
          <w:bCs/>
          <w:iCs/>
          <w:lang w:val="sr-Cyrl-CS"/>
        </w:rPr>
        <w:t>8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 уписати колико износи укупна цена са ПДВ-ом за тражене предмете јавне набавке и то тако што ће помножити јединичну цену са ПДВ-ом (наведену у колони </w:t>
      </w:r>
      <w:r w:rsidR="0082740E" w:rsidRPr="0082740E">
        <w:rPr>
          <w:rFonts w:asciiTheme="minorHAnsi" w:hAnsiTheme="minorHAnsi" w:cs="Arial"/>
          <w:bCs/>
          <w:iCs/>
          <w:lang w:val="ru-RU"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 са траженим количинама (које су наведене у колони </w:t>
      </w:r>
      <w:r w:rsidR="0082740E" w:rsidRPr="0082740E">
        <w:rPr>
          <w:rFonts w:asciiTheme="minorHAnsi" w:hAnsiTheme="minorHAnsi" w:cs="Arial"/>
          <w:bCs/>
          <w:iCs/>
          <w:lang w:val="ru-RU"/>
        </w:rPr>
        <w:t>4</w:t>
      </w:r>
      <w:r w:rsidRPr="0082740E">
        <w:rPr>
          <w:rFonts w:asciiTheme="minorHAnsi" w:hAnsiTheme="minorHAnsi" w:cs="Arial"/>
          <w:bCs/>
          <w:iCs/>
          <w:lang w:val="ru-RU"/>
        </w:rPr>
        <w:t>.);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у реду укупн</w:t>
      </w:r>
      <w:r w:rsidR="0082740E" w:rsidRPr="0082740E">
        <w:rPr>
          <w:rFonts w:asciiTheme="minorHAnsi" w:hAnsiTheme="minorHAnsi" w:cs="Arial"/>
          <w:bCs/>
          <w:iCs/>
          <w:lang w:val="ru-RU"/>
        </w:rPr>
        <w:t xml:space="preserve">о </w:t>
      </w:r>
      <w:r w:rsidRPr="0082740E">
        <w:rPr>
          <w:rFonts w:asciiTheme="minorHAnsi" w:hAnsiTheme="minorHAnsi" w:cs="Arial"/>
          <w:bCs/>
          <w:iCs/>
          <w:lang w:val="ru-RU"/>
        </w:rPr>
        <w:t xml:space="preserve">уписати збир цена за колону </w:t>
      </w:r>
      <w:r w:rsidR="0082740E" w:rsidRPr="0082740E">
        <w:rPr>
          <w:rFonts w:asciiTheme="minorHAnsi" w:hAnsiTheme="minorHAnsi" w:cs="Arial"/>
          <w:bCs/>
          <w:iCs/>
          <w:lang w:val="ru-RU"/>
        </w:rPr>
        <w:t>7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за све позиције без ПДВ-ом</w:t>
      </w:r>
      <w:r w:rsidR="0082740E" w:rsidRPr="0082740E">
        <w:rPr>
          <w:rFonts w:asciiTheme="minorHAnsi" w:hAnsiTheme="minorHAnsi" w:cs="Arial"/>
          <w:bCs/>
          <w:iCs/>
          <w:lang w:val="ru-RU"/>
        </w:rPr>
        <w:t xml:space="preserve"> и </w:t>
      </w:r>
      <w:r w:rsidRPr="0082740E">
        <w:rPr>
          <w:rFonts w:asciiTheme="minorHAnsi" w:hAnsiTheme="minorHAnsi" w:cs="Arial"/>
          <w:bCs/>
          <w:iCs/>
          <w:lang w:val="ru-RU"/>
        </w:rPr>
        <w:t xml:space="preserve">збир цена  за колону </w:t>
      </w:r>
      <w:r w:rsidR="0082740E" w:rsidRPr="0082740E">
        <w:rPr>
          <w:rFonts w:asciiTheme="minorHAnsi" w:hAnsiTheme="minorHAnsi" w:cs="Arial"/>
          <w:bCs/>
          <w:iCs/>
          <w:lang w:val="ru-RU"/>
        </w:rPr>
        <w:t>8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за све позиције са ПДВ-ом.</w:t>
      </w:r>
    </w:p>
    <w:p w:rsidR="00A3038C" w:rsidRPr="0082740E" w:rsidRDefault="00A3038C" w:rsidP="0082740E">
      <w:pPr>
        <w:spacing w:after="0" w:line="240" w:lineRule="auto"/>
        <w:rPr>
          <w:rFonts w:asciiTheme="minorHAnsi" w:hAnsiTheme="minorHAnsi" w:cs="Calibri"/>
          <w:b/>
        </w:rPr>
      </w:pPr>
    </w:p>
    <w:sectPr w:rsidR="00A3038C" w:rsidRPr="0082740E" w:rsidSect="008B49C8">
      <w:footerReference w:type="default" r:id="rId7"/>
      <w:pgSz w:w="12240" w:h="15840"/>
      <w:pgMar w:top="1135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3F" w:rsidRDefault="0089263F" w:rsidP="006E241B">
      <w:pPr>
        <w:spacing w:after="0" w:line="240" w:lineRule="auto"/>
      </w:pPr>
      <w:r>
        <w:separator/>
      </w:r>
    </w:p>
  </w:endnote>
  <w:endnote w:type="continuationSeparator" w:id="0">
    <w:p w:rsidR="0089263F" w:rsidRDefault="0089263F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7015"/>
      <w:docPartObj>
        <w:docPartGallery w:val="Page Numbers (Bottom of Page)"/>
        <w:docPartUnique/>
      </w:docPartObj>
    </w:sdtPr>
    <w:sdtContent>
      <w:p w:rsidR="0082740E" w:rsidRDefault="006E3828">
        <w:pPr>
          <w:pStyle w:val="Footer"/>
          <w:jc w:val="center"/>
        </w:pPr>
        <w:fldSimple w:instr=" PAGE   \* MERGEFORMAT ">
          <w:r w:rsidR="00A215EE">
            <w:rPr>
              <w:noProof/>
            </w:rPr>
            <w:t>2</w:t>
          </w:r>
        </w:fldSimple>
      </w:p>
    </w:sdtContent>
  </w:sdt>
  <w:p w:rsidR="0082740E" w:rsidRDefault="008274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3F" w:rsidRDefault="0089263F" w:rsidP="006E241B">
      <w:pPr>
        <w:spacing w:after="0" w:line="240" w:lineRule="auto"/>
      </w:pPr>
      <w:r>
        <w:separator/>
      </w:r>
    </w:p>
  </w:footnote>
  <w:footnote w:type="continuationSeparator" w:id="0">
    <w:p w:rsidR="0089263F" w:rsidRDefault="0089263F" w:rsidP="006E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9B"/>
    <w:rsid w:val="00002649"/>
    <w:rsid w:val="00016C5C"/>
    <w:rsid w:val="00035013"/>
    <w:rsid w:val="000579F1"/>
    <w:rsid w:val="00075927"/>
    <w:rsid w:val="00076BD4"/>
    <w:rsid w:val="00081062"/>
    <w:rsid w:val="00086D34"/>
    <w:rsid w:val="000B1E81"/>
    <w:rsid w:val="000C2401"/>
    <w:rsid w:val="000D142B"/>
    <w:rsid w:val="000D1F2F"/>
    <w:rsid w:val="00102F10"/>
    <w:rsid w:val="00112B18"/>
    <w:rsid w:val="00124460"/>
    <w:rsid w:val="001538AD"/>
    <w:rsid w:val="0017692D"/>
    <w:rsid w:val="00196BD1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93BB0"/>
    <w:rsid w:val="002C743C"/>
    <w:rsid w:val="003077B4"/>
    <w:rsid w:val="003134E7"/>
    <w:rsid w:val="00327FE3"/>
    <w:rsid w:val="00384A6E"/>
    <w:rsid w:val="003D4ACB"/>
    <w:rsid w:val="00423FC5"/>
    <w:rsid w:val="00440602"/>
    <w:rsid w:val="00447700"/>
    <w:rsid w:val="00457907"/>
    <w:rsid w:val="004608BF"/>
    <w:rsid w:val="004E3CFB"/>
    <w:rsid w:val="004E4AB6"/>
    <w:rsid w:val="004F5DFE"/>
    <w:rsid w:val="005018FF"/>
    <w:rsid w:val="005408F0"/>
    <w:rsid w:val="00561692"/>
    <w:rsid w:val="00576147"/>
    <w:rsid w:val="00590946"/>
    <w:rsid w:val="00594334"/>
    <w:rsid w:val="005B7BDD"/>
    <w:rsid w:val="006108BC"/>
    <w:rsid w:val="0062203E"/>
    <w:rsid w:val="0063545D"/>
    <w:rsid w:val="00645E0E"/>
    <w:rsid w:val="00655020"/>
    <w:rsid w:val="00660D2D"/>
    <w:rsid w:val="00684450"/>
    <w:rsid w:val="00697073"/>
    <w:rsid w:val="006D5B03"/>
    <w:rsid w:val="006E241B"/>
    <w:rsid w:val="006E3828"/>
    <w:rsid w:val="007055F1"/>
    <w:rsid w:val="007146C8"/>
    <w:rsid w:val="007205CF"/>
    <w:rsid w:val="00722C79"/>
    <w:rsid w:val="0072555F"/>
    <w:rsid w:val="0073050E"/>
    <w:rsid w:val="0073514F"/>
    <w:rsid w:val="007447DD"/>
    <w:rsid w:val="00764518"/>
    <w:rsid w:val="007662FC"/>
    <w:rsid w:val="007833DB"/>
    <w:rsid w:val="007B0146"/>
    <w:rsid w:val="007C5207"/>
    <w:rsid w:val="007D4D9B"/>
    <w:rsid w:val="007F3BB5"/>
    <w:rsid w:val="00821077"/>
    <w:rsid w:val="0082740E"/>
    <w:rsid w:val="00832A09"/>
    <w:rsid w:val="0089263F"/>
    <w:rsid w:val="008B3127"/>
    <w:rsid w:val="008B49C8"/>
    <w:rsid w:val="008E5F6E"/>
    <w:rsid w:val="008F5B90"/>
    <w:rsid w:val="00902F89"/>
    <w:rsid w:val="0091597B"/>
    <w:rsid w:val="00945915"/>
    <w:rsid w:val="00A215EE"/>
    <w:rsid w:val="00A3038C"/>
    <w:rsid w:val="00A30DE2"/>
    <w:rsid w:val="00A47A22"/>
    <w:rsid w:val="00A720CB"/>
    <w:rsid w:val="00A81FF5"/>
    <w:rsid w:val="00A83832"/>
    <w:rsid w:val="00AB269D"/>
    <w:rsid w:val="00AD0DE9"/>
    <w:rsid w:val="00AE77C7"/>
    <w:rsid w:val="00B03F74"/>
    <w:rsid w:val="00B147C6"/>
    <w:rsid w:val="00B17D5C"/>
    <w:rsid w:val="00BC3945"/>
    <w:rsid w:val="00BD588B"/>
    <w:rsid w:val="00BF6323"/>
    <w:rsid w:val="00C01B72"/>
    <w:rsid w:val="00C05047"/>
    <w:rsid w:val="00C40AC2"/>
    <w:rsid w:val="00C4624C"/>
    <w:rsid w:val="00C62DB8"/>
    <w:rsid w:val="00C8336A"/>
    <w:rsid w:val="00C939A8"/>
    <w:rsid w:val="00CA4429"/>
    <w:rsid w:val="00CA71C8"/>
    <w:rsid w:val="00CB6C9A"/>
    <w:rsid w:val="00CD2AF0"/>
    <w:rsid w:val="00CD304F"/>
    <w:rsid w:val="00CE10D3"/>
    <w:rsid w:val="00CF45FF"/>
    <w:rsid w:val="00D20EA6"/>
    <w:rsid w:val="00D21A57"/>
    <w:rsid w:val="00D2451B"/>
    <w:rsid w:val="00D24994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074D"/>
    <w:rsid w:val="00EC1EC0"/>
    <w:rsid w:val="00F1225A"/>
    <w:rsid w:val="00F407BD"/>
    <w:rsid w:val="00FA337D"/>
    <w:rsid w:val="00FA6E97"/>
    <w:rsid w:val="00FB37C5"/>
    <w:rsid w:val="00FC1F2D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B"/>
  </w:style>
  <w:style w:type="paragraph" w:styleId="Footer">
    <w:name w:val="footer"/>
    <w:basedOn w:val="Normal"/>
    <w:link w:val="FooterChar"/>
    <w:uiPriority w:val="99"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3038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cvetkovici</cp:lastModifiedBy>
  <cp:revision>3</cp:revision>
  <cp:lastPrinted>2023-08-18T11:41:00Z</cp:lastPrinted>
  <dcterms:created xsi:type="dcterms:W3CDTF">2023-10-10T11:31:00Z</dcterms:created>
  <dcterms:modified xsi:type="dcterms:W3CDTF">2023-10-10T11:31:00Z</dcterms:modified>
</cp:coreProperties>
</file>