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C63B" w14:textId="77777777" w:rsidR="008F1A33" w:rsidRPr="009245BF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9245BF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0ABBA113" w14:textId="77777777" w:rsidR="007236E4" w:rsidRPr="009245BF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5B1F0EFF" w14:textId="01369363" w:rsidR="001847A1" w:rsidRPr="009245BF" w:rsidRDefault="006A744C" w:rsidP="001847A1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554F9F">
        <w:rPr>
          <w:rFonts w:asciiTheme="minorHAnsi" w:hAnsiTheme="minorHAnsi"/>
          <w:b/>
          <w:sz w:val="22"/>
          <w:szCs w:val="22"/>
          <w:lang w:val="sr-Cyrl-CS"/>
        </w:rPr>
        <w:t>Извођење радова на поставци мернорегулационе станице са свим потребним радњама у Предшколској установи Савски венац у вртићу „Пчелица“ на локацији Сењачка број 46</w:t>
      </w:r>
      <w:r>
        <w:rPr>
          <w:rFonts w:asciiTheme="minorHAnsi" w:hAnsiTheme="minorHAnsi"/>
          <w:b/>
          <w:sz w:val="22"/>
          <w:szCs w:val="22"/>
          <w:lang w:val="sr-Cyrl-CS"/>
        </w:rPr>
        <w:t>, ЈН 2025/4</w:t>
      </w:r>
    </w:p>
    <w:p w14:paraId="518F3636" w14:textId="77777777" w:rsidR="008F1A33" w:rsidRPr="009245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14:paraId="7E1F8CD5" w14:textId="77777777" w:rsidR="00083D3C" w:rsidRPr="009245BF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9245BF">
        <w:rPr>
          <w:rFonts w:asciiTheme="minorHAnsi" w:hAnsiTheme="minorHAnsi" w:cs="Arial"/>
          <w:sz w:val="22"/>
          <w:szCs w:val="22"/>
          <w:lang w:val="sr-Cyrl-CS"/>
        </w:rPr>
        <w:t>У складу са чланом 138. став 1. Закона о јавним набавкама („Службени гласник РС“, бр. 91/2019</w:t>
      </w:r>
      <w:r w:rsidR="00D56EB1" w:rsidRPr="009245BF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9245BF">
        <w:rPr>
          <w:rFonts w:asciiTheme="minorHAnsi" w:hAnsiTheme="minorHAnsi" w:cs="Arial"/>
          <w:sz w:val="22"/>
          <w:szCs w:val="22"/>
          <w:lang w:val="sr-Cyrl-CS"/>
        </w:rPr>
        <w:t>), понуђач</w:t>
      </w:r>
      <w:r w:rsidR="001847A1" w:rsidRPr="009245BF">
        <w:rPr>
          <w:rFonts w:asciiTheme="minorHAnsi" w:hAnsiTheme="minorHAnsi" w:cs="Arial"/>
          <w:sz w:val="22"/>
          <w:szCs w:val="22"/>
        </w:rPr>
        <w:t>:________________________________</w:t>
      </w:r>
      <w:r w:rsidR="004C478B" w:rsidRPr="009245B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9245BF">
        <w:rPr>
          <w:rFonts w:asciiTheme="minorHAnsi" w:hAnsiTheme="minorHAnsi" w:cs="Arial"/>
          <w:sz w:val="22"/>
          <w:szCs w:val="22"/>
          <w:lang w:val="sr-Cyrl-CS"/>
        </w:rPr>
        <w:t xml:space="preserve"> доставља укупан износ и структуру трошкова припремања понуде, како следи у табели:</w:t>
      </w:r>
    </w:p>
    <w:p w14:paraId="1B6AB1B4" w14:textId="77777777"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9245BF" w14:paraId="7239783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16A3" w14:textId="77777777" w:rsidR="008F1A33" w:rsidRPr="009245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59A9" w14:textId="77777777" w:rsidR="008F1A33" w:rsidRPr="009245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9245BF" w14:paraId="6C8DAB99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DACD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ACA3" w14:textId="77777777" w:rsidR="008F1A33" w:rsidRPr="009245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1993CB4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0A3D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912A" w14:textId="77777777" w:rsidR="008F1A33" w:rsidRPr="009245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7CAE5BA2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4686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5375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18938EA2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5587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09AB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5F2E8BFE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A874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658D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361D012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6AD7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6C3B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14:paraId="29A81FA2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125D5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39D523DC" w14:textId="77777777" w:rsidR="008F1A33" w:rsidRPr="009245BF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93B3" w14:textId="77777777"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31D24904" w14:textId="77777777" w:rsidR="008F1A33" w:rsidRPr="009245BF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6B47FD03" w14:textId="77777777"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9245BF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14:paraId="43C23EC5" w14:textId="77777777" w:rsidR="001847A1" w:rsidRPr="009245BF" w:rsidRDefault="001847A1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0DEEEDF3" w14:textId="77777777"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222B49B6" w14:textId="77777777" w:rsidR="008F1A33" w:rsidRPr="009245BF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14:paraId="71B79B10" w14:textId="77777777" w:rsidR="009245BF" w:rsidRPr="009245BF" w:rsidRDefault="009245BF" w:rsidP="009245BF">
      <w:pPr>
        <w:rPr>
          <w:rFonts w:asciiTheme="minorHAnsi" w:hAnsiTheme="minorHAnsi"/>
          <w:sz w:val="22"/>
          <w:szCs w:val="22"/>
        </w:rPr>
      </w:pPr>
      <w:r w:rsidRPr="009245BF">
        <w:rPr>
          <w:rFonts w:asciiTheme="minorHAnsi" w:hAnsiTheme="minorHAnsi"/>
          <w:sz w:val="22"/>
          <w:szCs w:val="22"/>
        </w:rPr>
        <w:t>Напомена: Уколико понуђач нема трошкове припреме понуде није обавезан да достави овај образац.</w:t>
      </w:r>
    </w:p>
    <w:p w14:paraId="2BC4ADC0" w14:textId="77777777" w:rsidR="005A6FC0" w:rsidRPr="009245BF" w:rsidRDefault="005A6FC0">
      <w:pPr>
        <w:rPr>
          <w:rFonts w:asciiTheme="minorHAnsi" w:hAnsiTheme="minorHAnsi"/>
          <w:sz w:val="22"/>
          <w:szCs w:val="22"/>
          <w:lang w:val="ru-RU"/>
        </w:rPr>
      </w:pPr>
    </w:p>
    <w:sectPr w:rsidR="005A6FC0" w:rsidRPr="009245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33"/>
    <w:rsid w:val="00083D3C"/>
    <w:rsid w:val="001577B7"/>
    <w:rsid w:val="0017478A"/>
    <w:rsid w:val="001847A1"/>
    <w:rsid w:val="002445ED"/>
    <w:rsid w:val="00266878"/>
    <w:rsid w:val="002F1CAF"/>
    <w:rsid w:val="004677BA"/>
    <w:rsid w:val="004C478B"/>
    <w:rsid w:val="00502CDA"/>
    <w:rsid w:val="005A6FC0"/>
    <w:rsid w:val="005E29AE"/>
    <w:rsid w:val="006970F3"/>
    <w:rsid w:val="006A744C"/>
    <w:rsid w:val="007236E4"/>
    <w:rsid w:val="008F1A33"/>
    <w:rsid w:val="009245BF"/>
    <w:rsid w:val="00953059"/>
    <w:rsid w:val="009A08D2"/>
    <w:rsid w:val="00A375C1"/>
    <w:rsid w:val="00A93DD1"/>
    <w:rsid w:val="00A95AC7"/>
    <w:rsid w:val="00AD15D9"/>
    <w:rsid w:val="00B16AB4"/>
    <w:rsid w:val="00B24FED"/>
    <w:rsid w:val="00B54C02"/>
    <w:rsid w:val="00B577E2"/>
    <w:rsid w:val="00B7471F"/>
    <w:rsid w:val="00B75483"/>
    <w:rsid w:val="00BB375D"/>
    <w:rsid w:val="00C272E3"/>
    <w:rsid w:val="00C3428F"/>
    <w:rsid w:val="00D56EB1"/>
    <w:rsid w:val="00DB053E"/>
    <w:rsid w:val="00E31CFC"/>
    <w:rsid w:val="00E4691D"/>
    <w:rsid w:val="00E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54CA"/>
  <w15:docId w15:val="{5882B587-D13E-41C9-9BDF-56249F0F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5</cp:revision>
  <cp:lastPrinted>2025-06-05T09:44:00Z</cp:lastPrinted>
  <dcterms:created xsi:type="dcterms:W3CDTF">2024-11-22T12:53:00Z</dcterms:created>
  <dcterms:modified xsi:type="dcterms:W3CDTF">2025-06-05T09:44:00Z</dcterms:modified>
</cp:coreProperties>
</file>