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72CD" w14:textId="77777777" w:rsidR="00EF0F8D" w:rsidRDefault="00EF0F8D" w:rsidP="00EF0F8D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EF0F8D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M</w:t>
      </w:r>
      <w:r w:rsidRPr="00EF0F8D">
        <w:rPr>
          <w:rFonts w:asciiTheme="minorHAnsi" w:hAnsiTheme="minorHAnsi"/>
          <w:color w:val="auto"/>
          <w:sz w:val="22"/>
          <w:szCs w:val="22"/>
        </w:rPr>
        <w:t>одел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EF0F8D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EF0F8D">
        <w:rPr>
          <w:rFonts w:asciiTheme="minorHAnsi" w:hAnsiTheme="minorHAnsi"/>
          <w:color w:val="auto"/>
          <w:sz w:val="22"/>
          <w:szCs w:val="22"/>
        </w:rPr>
        <w:t>.</w:t>
      </w:r>
    </w:p>
    <w:p w14:paraId="299BCF48" w14:textId="77777777" w:rsidR="00EF0F8D" w:rsidRPr="00EF0F8D" w:rsidRDefault="00EF0F8D" w:rsidP="00EF0F8D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96BC875" w14:textId="77777777" w:rsidR="003A7EE6" w:rsidRPr="00141DE6" w:rsidRDefault="003A7EE6" w:rsidP="00347BE5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УГОВОРА</w:t>
      </w:r>
    </w:p>
    <w:p w14:paraId="16F61F67" w14:textId="77777777" w:rsidR="003A7EE6" w:rsidRPr="00141DE6" w:rsidRDefault="003A7EE6" w:rsidP="00347BE5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14:paraId="7B1F5F4C" w14:textId="77777777" w:rsidR="003A7EE6" w:rsidRPr="00141DE6" w:rsidRDefault="003A7EE6" w:rsidP="00347BE5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УГОВОР О ЈАВНОЈ НАБАВЦИ УСЛУГА –</w:t>
      </w:r>
    </w:p>
    <w:p w14:paraId="7D97DF3E" w14:textId="49D4DC17" w:rsidR="003A7EE6" w:rsidRPr="00EF0F8D" w:rsidRDefault="00ED64E4" w:rsidP="00347BE5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Услуге каско осигурања возила Г</w:t>
      </w:r>
      <w:r w:rsidR="00761E8A">
        <w:rPr>
          <w:rFonts w:asciiTheme="minorHAnsi" w:hAnsiTheme="minorHAnsi" w:cs="Arial"/>
          <w:b/>
          <w:bCs/>
          <w:color w:val="auto"/>
          <w:sz w:val="22"/>
          <w:szCs w:val="22"/>
          <w:lang w:val="sr-Cyrl-RS"/>
        </w:rPr>
        <w:t>О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 </w:t>
      </w:r>
      <w:r w:rsidRPr="0063047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Савски венац, 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ЈН 20</w:t>
      </w:r>
      <w:r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</w:t>
      </w:r>
      <w:r w:rsidR="00761E8A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5</w:t>
      </w:r>
      <w:r w:rsidRPr="0032605E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/</w:t>
      </w:r>
      <w:r w:rsidR="00761E8A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23</w:t>
      </w:r>
    </w:p>
    <w:p w14:paraId="465C3872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14:paraId="5AEE4F0B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14:paraId="035B4CD7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14:paraId="609F8089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 ПИБ 102759230, Матични број 07031386, Број рачуна: 840-16640-66, Министарство финансија, Управа за трезор, коју заступа Милош Видовић, Председник општине</w:t>
      </w:r>
    </w:p>
    <w:p w14:paraId="6212FCF5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141DE6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14:paraId="0D7F2025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14:paraId="6100D673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14:paraId="782FDDA7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14:paraId="5F5754BD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345AC747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14:paraId="199BC8DC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08756024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19F5EBBE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41DE6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Осигуравач</w:t>
      </w:r>
      <w:r w:rsidRPr="00141DE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14:paraId="0A61A760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</w:p>
    <w:p w14:paraId="5F5ECF10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14:paraId="533A73B3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04758089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AD0A777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21B553B4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4458E134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0C4664D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14:paraId="29956CB8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понуђач наступа са подизвођачем:)</w:t>
      </w:r>
    </w:p>
    <w:p w14:paraId="64789307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00AD58A0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152DA6E1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367B46C" w14:textId="4B81C029" w:rsidR="003A7EE6" w:rsidRPr="00141DE6" w:rsidRDefault="003A7EE6" w:rsidP="00347BE5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u w:val="single"/>
          <w:lang w:val="ru-RU"/>
        </w:rPr>
        <w:t>ОСНОВ УГОВОРА</w:t>
      </w:r>
      <w:r w:rsidRPr="00141DE6">
        <w:rPr>
          <w:rFonts w:asciiTheme="minorHAnsi" w:hAnsiTheme="minorHAnsi" w:cs="Arial"/>
          <w:sz w:val="22"/>
          <w:szCs w:val="22"/>
          <w:u w:val="single"/>
          <w:lang w:val="ru-RU"/>
        </w:rPr>
        <w:t>: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 Одлу</w:t>
      </w:r>
      <w:r w:rsidR="00ED64E4">
        <w:rPr>
          <w:rFonts w:asciiTheme="minorHAnsi" w:hAnsiTheme="minorHAnsi" w:cs="Arial"/>
          <w:sz w:val="22"/>
          <w:szCs w:val="22"/>
          <w:lang w:val="ru-RU"/>
        </w:rPr>
        <w:t xml:space="preserve">ка Председника ГО Савски венац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о спровођењу поступка јавне набавке 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број</w:t>
      </w:r>
      <w:r w:rsidR="00ED64E4" w:rsidRPr="002C27B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6-</w:t>
      </w:r>
      <w:r w:rsidR="00761E8A">
        <w:rPr>
          <w:rFonts w:asciiTheme="minorHAnsi" w:hAnsiTheme="minorHAnsi" w:cs="Arial"/>
          <w:sz w:val="22"/>
          <w:szCs w:val="22"/>
          <w:lang w:val="sr-Cyrl-RS"/>
        </w:rPr>
        <w:t>8</w:t>
      </w:r>
      <w:r w:rsidR="00ED64E4">
        <w:rPr>
          <w:rFonts w:asciiTheme="minorHAnsi" w:hAnsiTheme="minorHAnsi" w:cs="Arial"/>
          <w:sz w:val="22"/>
          <w:szCs w:val="22"/>
          <w:lang w:val="ru-RU"/>
        </w:rPr>
        <w:t>.</w:t>
      </w:r>
      <w:r w:rsidR="00761E8A">
        <w:rPr>
          <w:rFonts w:asciiTheme="minorHAnsi" w:hAnsiTheme="minorHAnsi" w:cs="Arial"/>
          <w:sz w:val="22"/>
          <w:szCs w:val="22"/>
          <w:lang w:val="ru-RU"/>
        </w:rPr>
        <w:t>186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/202</w:t>
      </w:r>
      <w:r w:rsidR="00761E8A">
        <w:rPr>
          <w:rFonts w:asciiTheme="minorHAnsi" w:hAnsiTheme="minorHAnsi" w:cs="Arial"/>
          <w:sz w:val="22"/>
          <w:szCs w:val="22"/>
          <w:lang w:val="ru-RU"/>
        </w:rPr>
        <w:t>5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o</w:t>
      </w:r>
      <w:r w:rsidR="002C27B5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761E8A">
        <w:rPr>
          <w:rFonts w:asciiTheme="minorHAnsi" w:hAnsiTheme="minorHAnsi" w:cs="Arial"/>
          <w:sz w:val="22"/>
          <w:szCs w:val="22"/>
          <w:lang w:val="ru-RU"/>
        </w:rPr>
        <w:t>27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.</w:t>
      </w:r>
      <w:r w:rsidR="002C27B5" w:rsidRPr="00EF0F8D">
        <w:rPr>
          <w:rFonts w:asciiTheme="minorHAnsi" w:hAnsiTheme="minorHAnsi" w:cs="Arial"/>
          <w:sz w:val="22"/>
          <w:szCs w:val="22"/>
          <w:lang w:val="ru-RU"/>
        </w:rPr>
        <w:t>6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61E8A">
        <w:rPr>
          <w:rFonts w:asciiTheme="minorHAnsi" w:hAnsiTheme="minorHAnsi" w:cs="Arial"/>
          <w:sz w:val="22"/>
          <w:szCs w:val="22"/>
          <w:lang w:val="ru-RU"/>
        </w:rPr>
        <w:t>5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. године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 о додели уговора у поступка јавне набавке бр. 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761E8A">
        <w:rPr>
          <w:rFonts w:asciiTheme="minorHAnsi" w:hAnsiTheme="minorHAnsi" w:cs="Arial"/>
          <w:sz w:val="22"/>
          <w:szCs w:val="22"/>
          <w:lang w:val="ru-RU"/>
        </w:rPr>
        <w:t>8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="00ED64E4" w:rsidRPr="002C27B5">
        <w:rPr>
          <w:rFonts w:asciiTheme="minorHAnsi" w:hAnsiTheme="minorHAnsi" w:cs="Arial"/>
          <w:sz w:val="22"/>
          <w:szCs w:val="22"/>
          <w:lang w:val="ru-RU"/>
        </w:rPr>
        <w:t>2</w:t>
      </w:r>
      <w:r w:rsidR="00761E8A">
        <w:rPr>
          <w:rFonts w:asciiTheme="minorHAnsi" w:hAnsiTheme="minorHAnsi" w:cs="Arial"/>
          <w:sz w:val="22"/>
          <w:szCs w:val="22"/>
          <w:lang w:val="ru-RU"/>
        </w:rPr>
        <w:t>5</w:t>
      </w:r>
      <w:r w:rsidRPr="002C27B5">
        <w:rPr>
          <w:rFonts w:asciiTheme="minorHAnsi" w:hAnsiTheme="minorHAnsi" w:cs="Arial"/>
          <w:sz w:val="22"/>
          <w:szCs w:val="22"/>
          <w:lang w:val="ru-RU"/>
        </w:rPr>
        <w:t xml:space="preserve"> од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2C27B5">
        <w:rPr>
          <w:rFonts w:asciiTheme="minorHAnsi" w:hAnsiTheme="minorHAnsi" w:cs="Arial"/>
          <w:sz w:val="22"/>
          <w:szCs w:val="22"/>
          <w:lang w:val="ru-RU"/>
        </w:rPr>
        <w:t>________202</w:t>
      </w:r>
      <w:r w:rsidR="00761E8A">
        <w:rPr>
          <w:rFonts w:asciiTheme="minorHAnsi" w:hAnsiTheme="minorHAnsi" w:cs="Arial"/>
          <w:sz w:val="22"/>
          <w:szCs w:val="22"/>
          <w:lang w:val="ru-RU"/>
        </w:rPr>
        <w:t>5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0C81586F" w14:textId="77777777" w:rsidR="003A7EE6" w:rsidRPr="002C27B5" w:rsidRDefault="003A7EE6" w:rsidP="00347BE5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14:paraId="592A5734" w14:textId="77777777" w:rsidR="003A7EE6" w:rsidRPr="00141DE6" w:rsidRDefault="003A7EE6" w:rsidP="00347BE5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486042EA" w14:textId="77777777" w:rsidR="003A7EE6" w:rsidRPr="00141DE6" w:rsidRDefault="003A7EE6" w:rsidP="00347BE5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2FF3E513" w14:textId="5793B332"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 xml:space="preserve"> је на основу члана 52 Закона о јавним набавкама („Сл. Гласник РС“ бр. 91/2019</w:t>
      </w:r>
      <w:r w:rsidR="00761E8A">
        <w:rPr>
          <w:rFonts w:asciiTheme="minorHAnsi" w:hAnsiTheme="minorHAnsi" w:cs="Arial"/>
          <w:sz w:val="22"/>
          <w:szCs w:val="22"/>
          <w:lang w:val="sr-Cyrl-CS"/>
        </w:rPr>
        <w:t xml:space="preserve"> и 92/202</w:t>
      </w:r>
      <w:r w:rsidR="00973870">
        <w:rPr>
          <w:rFonts w:asciiTheme="minorHAnsi" w:hAnsiTheme="minorHAnsi" w:cs="Arial"/>
          <w:sz w:val="22"/>
          <w:szCs w:val="22"/>
          <w:lang w:val="sr-Cyrl-CS"/>
        </w:rPr>
        <w:t>3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141DE6">
        <w:rPr>
          <w:rFonts w:asciiTheme="minorHAnsi" w:hAnsiTheme="minorHAnsi" w:cs="Arial"/>
          <w:sz w:val="22"/>
          <w:szCs w:val="22"/>
        </w:rPr>
        <w:t>O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длуке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предметне јавне набавке услуга;</w:t>
      </w:r>
    </w:p>
    <w:p w14:paraId="3AA7CA1E" w14:textId="77777777"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Процењена вредност јавне набавке износи __________ динара без ПДВ-а (попуњава  Осигураник);</w:t>
      </w:r>
    </w:p>
    <w:p w14:paraId="5201ADED" w14:textId="77777777"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314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Осигураник је </w:t>
      </w:r>
      <w:r w:rsidR="002C27B5" w:rsidRPr="00EF0F8D">
        <w:rPr>
          <w:rFonts w:asciiTheme="minorHAnsi" w:hAnsiTheme="minorHAnsi" w:cs="Arial"/>
          <w:color w:val="auto"/>
          <w:sz w:val="22"/>
          <w:szCs w:val="22"/>
          <w:lang w:val="ru-RU"/>
        </w:rPr>
        <w:t>Јавни п</w:t>
      </w:r>
      <w:r w:rsidRPr="00231440">
        <w:rPr>
          <w:rFonts w:asciiTheme="minorHAnsi" w:hAnsiTheme="minorHAnsi" w:cs="Arial"/>
          <w:color w:val="auto"/>
          <w:sz w:val="22"/>
          <w:szCs w:val="22"/>
          <w:lang w:val="ru-RU"/>
        </w:rPr>
        <w:t>озив за подношење понуда и Конкурсну документацију објавио на Порталу јавних набавки и на интернет страници Осигураника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;</w:t>
      </w:r>
    </w:p>
    <w:p w14:paraId="257A2C73" w14:textId="77777777"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У поступку јавне набавке достављено је __________ понуда (попуњава Осигураник);</w:t>
      </w:r>
    </w:p>
    <w:p w14:paraId="5B07F8F7" w14:textId="77777777" w:rsidR="003A7EE6" w:rsidRPr="00141DE6" w:rsidRDefault="003A7EE6" w:rsidP="00347BE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Осигуравач је доставио Понуду број _____ од _________, која у потпуности одговара техничким карактеристикама (спецификацији) из конкурсне документације, која се налази у прилогу Уговора и саставни је део Уговора;</w:t>
      </w:r>
    </w:p>
    <w:p w14:paraId="5BE6F69E" w14:textId="77777777" w:rsidR="00231440" w:rsidRPr="00F141F8" w:rsidRDefault="00231440" w:rsidP="00231440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141F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F141F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Закона о јавним набавкама </w:t>
      </w:r>
      <w:r w:rsidRPr="00F141F8">
        <w:rPr>
          <w:rFonts w:asciiTheme="minorHAnsi" w:hAnsiTheme="minorHAnsi" w:cs="Arial"/>
          <w:color w:val="auto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468FF1E6" w14:textId="77777777" w:rsidR="003A7EE6" w:rsidRPr="00141DE6" w:rsidRDefault="003A7EE6" w:rsidP="00347BE5">
      <w:pPr>
        <w:spacing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B3FF0FA" w14:textId="77777777" w:rsidR="003A7EE6" w:rsidRPr="00141DE6" w:rsidRDefault="003A7EE6" w:rsidP="00347BE5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Предмет уговора</w:t>
      </w:r>
    </w:p>
    <w:p w14:paraId="7F0C7A49" w14:textId="77777777" w:rsidR="003A7EE6" w:rsidRPr="00141DE6" w:rsidRDefault="003A7EE6" w:rsidP="00347BE5">
      <w:pPr>
        <w:pStyle w:val="BodyText"/>
        <w:shd w:val="clear" w:color="auto" w:fill="FFFFFF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1.</w:t>
      </w:r>
    </w:p>
    <w:p w14:paraId="1CBC5010" w14:textId="624BAA05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922F27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Предмет</w:t>
      </w:r>
      <w:r w:rsidR="006C765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уговора је каско осигурање за 7</w:t>
      </w:r>
      <w:r w:rsidRPr="00922F27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="006C765A">
        <w:rPr>
          <w:rFonts w:asciiTheme="minorHAnsi" w:hAnsiTheme="minorHAnsi" w:cstheme="minorHAnsi"/>
          <w:color w:val="auto"/>
          <w:sz w:val="22"/>
          <w:szCs w:val="22"/>
          <w:lang w:val="ru-RU"/>
        </w:rPr>
        <w:t>седам</w:t>
      </w:r>
      <w:r w:rsidRPr="00922F27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) возила Осигураника </w:t>
      </w:r>
      <w:r w:rsidRPr="00922F27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са уграђеном опремом</w:t>
      </w:r>
      <w:r w:rsidR="000B3627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, </w:t>
      </w:r>
      <w:r w:rsidRPr="00922F27">
        <w:rPr>
          <w:rFonts w:asciiTheme="minorHAnsi" w:hAnsiTheme="minorHAnsi" w:cstheme="minorHAnsi"/>
          <w:color w:val="auto"/>
          <w:sz w:val="22"/>
          <w:szCs w:val="22"/>
          <w:lang w:val="ru-RU"/>
        </w:rPr>
        <w:t>од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последица остварења одређених ризика, без учешћа у штети, са ризиком крађе, за плаћање премије у целости (одједном) од стране Осигуравача, према списку возила из Техничке спецификације , а у свему према Понуди Осигуравача број:__________од ___________202</w:t>
      </w:r>
      <w:r w:rsidR="00761E8A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. године (</w:t>
      </w: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попуњава </w:t>
      </w: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 xml:space="preserve">)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и то</w:t>
      </w:r>
    </w:p>
    <w:p w14:paraId="7F582DEE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14:paraId="74E70589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Каско осигурање, према приложеном списку моторних возила, сва у власништву ГО Савски венац: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1983"/>
        <w:gridCol w:w="1318"/>
        <w:gridCol w:w="1559"/>
        <w:gridCol w:w="1275"/>
        <w:gridCol w:w="941"/>
        <w:gridCol w:w="1191"/>
        <w:gridCol w:w="912"/>
      </w:tblGrid>
      <w:tr w:rsidR="00922F27" w:rsidRPr="00BC41E2" w14:paraId="5CCE7C72" w14:textId="77777777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CC3F32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ред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FA146B0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21D2DC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марка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и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тип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возила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A324C0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година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производње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C5C9FD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датум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прве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регистрације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E2F2DD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категорија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8BB6D0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снага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мотора</w:t>
            </w:r>
            <w:proofErr w:type="spellEnd"/>
          </w:p>
          <w:p w14:paraId="23F1420D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(KW)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7FA331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запремина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мотора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A49107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кол</w:t>
            </w:r>
            <w:proofErr w:type="spellEnd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45C87B2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возила</w:t>
            </w:r>
            <w:proofErr w:type="spellEnd"/>
          </w:p>
        </w:tc>
      </w:tr>
      <w:tr w:rsidR="00922F27" w:rsidRPr="00BC41E2" w14:paraId="63678712" w14:textId="77777777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17DF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CE2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FIAT 500 L 1.6 MJTD NACIONALE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D224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9954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27.</w:t>
            </w:r>
            <w:proofErr w:type="gramStart"/>
            <w:r w:rsidRPr="00BC41E2">
              <w:rPr>
                <w:rFonts w:asciiTheme="minorHAnsi" w:hAnsiTheme="minorHAnsi"/>
                <w:sz w:val="22"/>
                <w:szCs w:val="22"/>
              </w:rPr>
              <w:t>12.2013.г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F4B9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2270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1C99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1598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E15E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922F27" w:rsidRPr="00BC41E2" w14:paraId="786D6177" w14:textId="77777777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B906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DBD7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FIAT 500 L 1.6 MJTD NACIONALE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BDF1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A3B0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27.</w:t>
            </w:r>
            <w:proofErr w:type="gramStart"/>
            <w:r w:rsidRPr="00BC41E2">
              <w:rPr>
                <w:rFonts w:asciiTheme="minorHAnsi" w:hAnsiTheme="minorHAnsi"/>
                <w:sz w:val="22"/>
                <w:szCs w:val="22"/>
              </w:rPr>
              <w:t>12.2013.г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684F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8294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467A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1598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8094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922F27" w:rsidRPr="00BC41E2" w14:paraId="0E10B24D" w14:textId="77777777" w:rsidTr="008930E2">
        <w:trPr>
          <w:trHeight w:val="68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F8CF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A4D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FIAT</w:t>
            </w:r>
            <w:r w:rsidRPr="00BC41E2">
              <w:rPr>
                <w:rFonts w:asciiTheme="minorHAnsi" w:hAnsiTheme="minorHAnsi" w:cstheme="minorHAnsi"/>
                <w:sz w:val="22"/>
                <w:szCs w:val="22"/>
              </w:rPr>
              <w:t xml:space="preserve"> PUNTO CLASSIC 1.2 60 KS </w:t>
            </w:r>
            <w:r w:rsidR="00F141F8" w:rsidRPr="00BC41E2">
              <w:rPr>
                <w:rFonts w:asciiTheme="minorHAnsi" w:hAnsiTheme="minorHAnsi"/>
                <w:sz w:val="22"/>
                <w:szCs w:val="22"/>
              </w:rPr>
              <w:t>POP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624A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9451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27.</w:t>
            </w:r>
            <w:proofErr w:type="gramStart"/>
            <w:r w:rsidRPr="00BC41E2">
              <w:rPr>
                <w:rFonts w:asciiTheme="minorHAnsi" w:hAnsiTheme="minorHAnsi"/>
                <w:sz w:val="22"/>
                <w:szCs w:val="22"/>
              </w:rPr>
              <w:t>12.2013.г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9C53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FF22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932B" w14:textId="77777777" w:rsidR="00922F27" w:rsidRPr="00BC41E2" w:rsidRDefault="00922F27" w:rsidP="008930E2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1242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ADF8" w14:textId="77777777" w:rsidR="00922F27" w:rsidRPr="00BC41E2" w:rsidRDefault="00922F27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07E98" w:rsidRPr="00BC41E2" w14:paraId="4483A2DE" w14:textId="77777777" w:rsidTr="008930E2">
        <w:trPr>
          <w:trHeight w:val="68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815" w14:textId="77777777" w:rsidR="00F07E98" w:rsidRPr="00F141F8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1BBD" w14:textId="77777777" w:rsidR="00F07E98" w:rsidRPr="00BC41E2" w:rsidRDefault="00F07E98" w:rsidP="00181DE9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FIAT PANDA 1.2 60 KS POP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00E5" w14:textId="77777777" w:rsidR="00F07E98" w:rsidRPr="00BC41E2" w:rsidRDefault="00F07E98" w:rsidP="00181DE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25DD" w14:textId="77777777" w:rsidR="00F07E98" w:rsidRPr="00BC41E2" w:rsidRDefault="00F07E98" w:rsidP="00181DE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26.</w:t>
            </w:r>
            <w:proofErr w:type="gramStart"/>
            <w:r w:rsidRPr="00BC41E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02.2015.г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4C81" w14:textId="77777777" w:rsidR="00F07E98" w:rsidRPr="00BC41E2" w:rsidRDefault="00F07E98" w:rsidP="00181DE9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B3B2" w14:textId="77777777" w:rsidR="00F07E98" w:rsidRPr="00BC41E2" w:rsidRDefault="00F07E98" w:rsidP="00181DE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B4C5" w14:textId="77777777" w:rsidR="00F07E98" w:rsidRPr="00F07E98" w:rsidRDefault="00F07E98" w:rsidP="00181DE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11242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9BC5" w14:textId="77777777" w:rsidR="00F07E98" w:rsidRPr="00BC41E2" w:rsidRDefault="00F07E98" w:rsidP="00181DE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07E98" w:rsidRPr="00BC41E2" w14:paraId="34373C3F" w14:textId="77777777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F15F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915F" w14:textId="77777777" w:rsidR="00F07E98" w:rsidRPr="00BC41E2" w:rsidRDefault="00F07E98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MITSUBISHI LANCER 1.6 INVITE +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A468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FAC7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15.08.</w:t>
            </w:r>
            <w:proofErr w:type="gramStart"/>
            <w:r w:rsidRPr="00BC41E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2015.г.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8BB1" w14:textId="77777777" w:rsidR="00F07E98" w:rsidRPr="00BC41E2" w:rsidRDefault="00F07E98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F89D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8DC7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1590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F6F7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07E98" w:rsidRPr="00BC41E2" w14:paraId="79F54B3E" w14:textId="77777777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008C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D586" w14:textId="77777777" w:rsidR="00F07E98" w:rsidRPr="00BC41E2" w:rsidRDefault="00F07E98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CITROEN C 4 VTR 1.6 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4748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4137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08.</w:t>
            </w:r>
            <w:proofErr w:type="gramStart"/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01.2009.г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AD53" w14:textId="77777777" w:rsidR="00F07E98" w:rsidRPr="00BC41E2" w:rsidRDefault="00F07E98" w:rsidP="008930E2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3AE5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32B0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1587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F6D" w14:textId="77777777" w:rsidR="00F07E98" w:rsidRPr="00BC41E2" w:rsidRDefault="00F07E98" w:rsidP="008930E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07E98" w:rsidRPr="00BC41E2" w14:paraId="565CC192" w14:textId="77777777" w:rsidTr="008930E2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70C6" w14:textId="77777777"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4176" w14:textId="77777777" w:rsidR="00F07E98" w:rsidRPr="00BC41E2" w:rsidRDefault="00F07E98" w:rsidP="009A5276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41E2">
              <w:rPr>
                <w:rFonts w:asciiTheme="minorHAnsi" w:hAnsiTheme="minorHAnsi"/>
                <w:sz w:val="22"/>
                <w:szCs w:val="22"/>
              </w:rPr>
              <w:t>ŠKODA SUPERB AMBITION 2.0 TDI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0410" w14:textId="77777777"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BC7E" w14:textId="77777777"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21.9.2020.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1014" w14:textId="77777777" w:rsidR="00F07E98" w:rsidRPr="00BC41E2" w:rsidRDefault="00F07E98" w:rsidP="009A5276">
            <w:pPr>
              <w:pStyle w:val="NoSpacing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путничко</w:t>
            </w:r>
            <w:proofErr w:type="spellEnd"/>
            <w:r w:rsidRPr="00BC41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C41E2">
              <w:rPr>
                <w:rFonts w:asciiTheme="minorHAnsi" w:hAnsiTheme="minorHAnsi"/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B517" w14:textId="77777777"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2DCA" w14:textId="77777777"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1968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7095" w14:textId="77777777" w:rsidR="00F07E98" w:rsidRPr="00BC41E2" w:rsidRDefault="00F07E98" w:rsidP="009A5276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41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</w:tbl>
    <w:p w14:paraId="3F7AD5C8" w14:textId="77777777" w:rsidR="00922F27" w:rsidRDefault="00922F27" w:rsidP="00347BE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iCs/>
          <w:sz w:val="22"/>
          <w:szCs w:val="22"/>
        </w:rPr>
      </w:pPr>
    </w:p>
    <w:p w14:paraId="66682807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Cs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bCs/>
          <w:iCs/>
          <w:sz w:val="22"/>
          <w:szCs w:val="22"/>
          <w:lang w:val="ru-RU"/>
        </w:rPr>
        <w:lastRenderedPageBreak/>
        <w:t>Уговор се примењује даном закључења.</w:t>
      </w:r>
    </w:p>
    <w:p w14:paraId="44D49498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2A557552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Вредност уговора</w:t>
      </w:r>
    </w:p>
    <w:p w14:paraId="2B82860F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Члан 2.</w:t>
      </w:r>
    </w:p>
    <w:p w14:paraId="495DBAED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Укупна висина Премија каско осигурања за </w:t>
      </w:r>
      <w:r w:rsidR="00BC41E2">
        <w:rPr>
          <w:rFonts w:asciiTheme="minorHAnsi" w:hAnsiTheme="minorHAnsi" w:cstheme="minorHAnsi"/>
          <w:color w:val="auto"/>
          <w:sz w:val="22"/>
          <w:szCs w:val="22"/>
          <w:lang w:val="ru-RU"/>
        </w:rPr>
        <w:t>7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="00BC41E2">
        <w:rPr>
          <w:rFonts w:asciiTheme="minorHAnsi" w:hAnsiTheme="minorHAnsi" w:cstheme="minorHAnsi"/>
          <w:color w:val="auto"/>
          <w:sz w:val="22"/>
          <w:szCs w:val="22"/>
          <w:lang w:val="ru-RU"/>
        </w:rPr>
        <w:t>седам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>) возила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ГО Савски венац</w:t>
      </w:r>
      <w:r w:rsidRPr="00141DE6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="00BC41E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из чл. 1. овог Уговора, </w:t>
      </w:r>
      <w:r w:rsidRPr="00141DE6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са уграђеном опремом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, од последица остварења одређених ризика, без учешћа у штети, са ризиком крађе, за плаћање премије у целости (одједном) укупно износи____________ динара без обрачунатог пореза (словима: ___________________________________________________________) (</w:t>
      </w: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уписује понуђач).</w:t>
      </w:r>
    </w:p>
    <w:p w14:paraId="2BD8E8E5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Висина премије осигурања за свако возило засебно наведена је у Обрасцу структуре цене.</w:t>
      </w:r>
    </w:p>
    <w:p w14:paraId="3B6B6804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sz w:val="22"/>
          <w:szCs w:val="22"/>
          <w:lang w:val="sr-Cyrl-CS"/>
        </w:rPr>
        <w:t>На цену услуга из става један овог члана, обрачунава се порез на премију од 5% и пада на терет Осигураника.</w:t>
      </w:r>
    </w:p>
    <w:p w14:paraId="22823E97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Обавезе осигуравача</w:t>
      </w:r>
    </w:p>
    <w:p w14:paraId="79A7F839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3.</w:t>
      </w:r>
    </w:p>
    <w:p w14:paraId="3BEAACF3" w14:textId="0524DC7E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Осигуравач се обавезује да Осигуранику осигура </w:t>
      </w:r>
      <w:r w:rsidR="00BC41E2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="00BC41E2">
        <w:rPr>
          <w:rFonts w:asciiTheme="minorHAnsi" w:hAnsiTheme="minorHAnsi" w:cstheme="minorHAnsi"/>
          <w:color w:val="auto"/>
          <w:sz w:val="22"/>
          <w:szCs w:val="22"/>
          <w:lang w:val="ru-RU"/>
        </w:rPr>
        <w:t>седам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моторних возила</w:t>
      </w:r>
      <w:r w:rsidR="00BC41E2" w:rsidRPr="00BC41E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="00BC41E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 чл. 1. овог Уговора,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каско осигурање, без </w:t>
      </w:r>
      <w:r w:rsidR="007641A8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чешћа у штети, са ризиком крађе и изда полису каско осигурања за свако моторно возило посебно са и</w:t>
      </w:r>
      <w:r w:rsidR="0035735D">
        <w:rPr>
          <w:rFonts w:asciiTheme="minorHAnsi" w:hAnsiTheme="minorHAnsi" w:cstheme="minorHAnsi"/>
          <w:sz w:val="22"/>
          <w:szCs w:val="22"/>
          <w:lang w:val="ru-RU"/>
        </w:rPr>
        <w:t>сплатом осигуране суме одједном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35735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Полиса каско осигурања издаје се на период од годину дана. </w:t>
      </w:r>
    </w:p>
    <w:p w14:paraId="34F9C510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На каско осигурање моторних возила, примењиваће се посебни услови за каско осигурање моторних возила Осигуравача</w:t>
      </w:r>
      <w:r w:rsidRPr="00141DE6">
        <w:rPr>
          <w:rFonts w:asciiTheme="minorHAnsi" w:hAnsiTheme="minorHAnsi"/>
          <w:sz w:val="22"/>
          <w:szCs w:val="22"/>
          <w:lang w:val="ru-RU"/>
        </w:rPr>
        <w:t>.</w:t>
      </w:r>
    </w:p>
    <w:p w14:paraId="6D09C808" w14:textId="77777777" w:rsidR="00141DE6" w:rsidRPr="00141DE6" w:rsidRDefault="00141D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2B4BD737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Члан </w:t>
      </w:r>
      <w:r w:rsidRPr="00141DE6">
        <w:rPr>
          <w:rFonts w:asciiTheme="minorHAnsi" w:hAnsiTheme="minorHAnsi" w:cstheme="minorHAnsi"/>
          <w:b/>
          <w:sz w:val="22"/>
          <w:szCs w:val="22"/>
          <w:lang w:val="sr-Cyrl-CS"/>
        </w:rPr>
        <w:t>4</w:t>
      </w:r>
      <w:r w:rsidRPr="00141DE6">
        <w:rPr>
          <w:rFonts w:asciiTheme="minorHAnsi" w:hAnsiTheme="minorHAnsi" w:cstheme="minorHAnsi"/>
          <w:b/>
          <w:sz w:val="22"/>
          <w:szCs w:val="22"/>
          <w:lang w:val="sr-Latn-CS"/>
        </w:rPr>
        <w:t>.</w:t>
      </w:r>
    </w:p>
    <w:p w14:paraId="178C19A5" w14:textId="77777777" w:rsidR="003A7EE6" w:rsidRPr="00141DE6" w:rsidRDefault="00ED64E4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sr-Latn-CS"/>
        </w:rPr>
        <w:t>Осигуравач се обавезује да</w:t>
      </w:r>
      <w:r w:rsidR="003A7EE6" w:rsidRPr="002C27B5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3A7EE6" w:rsidRPr="00141DE6">
        <w:rPr>
          <w:rFonts w:asciiTheme="minorHAnsi" w:hAnsiTheme="minorHAnsi" w:cstheme="minorHAnsi"/>
          <w:sz w:val="22"/>
          <w:szCs w:val="22"/>
          <w:lang w:val="sr-Latn-CS"/>
        </w:rPr>
        <w:t>изда Осигуранику одговарајућ</w:t>
      </w:r>
      <w:r w:rsidR="003A7EE6" w:rsidRPr="00141DE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="003A7EE6" w:rsidRPr="00141DE6">
        <w:rPr>
          <w:rFonts w:asciiTheme="minorHAnsi" w:hAnsiTheme="minorHAnsi" w:cstheme="minorHAnsi"/>
          <w:sz w:val="22"/>
          <w:szCs w:val="22"/>
          <w:lang w:val="sr-Latn-CS"/>
        </w:rPr>
        <w:t xml:space="preserve"> Полис</w:t>
      </w:r>
      <w:r w:rsidR="003A7EE6"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е </w:t>
      </w:r>
      <w:r w:rsidR="003A7EE6" w:rsidRPr="00141DE6">
        <w:rPr>
          <w:rFonts w:asciiTheme="minorHAnsi" w:hAnsiTheme="minorHAnsi" w:cstheme="minorHAnsi"/>
          <w:sz w:val="22"/>
          <w:szCs w:val="22"/>
          <w:lang w:val="sr-Latn-CS"/>
        </w:rPr>
        <w:t>осигурања</w:t>
      </w:r>
      <w:r w:rsidR="003A7EE6"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за возила, кад се за то стекну услови у односу на истек претходно закључених полиса.</w:t>
      </w:r>
    </w:p>
    <w:p w14:paraId="74C09F69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sr-Latn-CS"/>
        </w:rPr>
        <w:t xml:space="preserve">Полиса осигурања, заједно са овим уговором и Условима о осигурању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Осигуравача,</w:t>
      </w:r>
      <w:r w:rsidRPr="00141DE6">
        <w:rPr>
          <w:rFonts w:asciiTheme="minorHAnsi" w:hAnsiTheme="minorHAnsi" w:cstheme="minorHAnsi"/>
          <w:sz w:val="22"/>
          <w:szCs w:val="22"/>
          <w:lang w:val="sr-Latn-CS"/>
        </w:rPr>
        <w:t xml:space="preserve"> чини јединствени уговор о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sr-Latn-CS"/>
        </w:rPr>
        <w:t>осигурању.</w:t>
      </w:r>
    </w:p>
    <w:p w14:paraId="1CB0827F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Осигуравач се обавезује да по закључењу уговора достави Осигуранику Услове о каско осигурању возила у складу са предметом овог уговора, с тим што Услови осигурања возила не смеју бити у супротности са одредбама овог Уговора, обрасцем Техничке спецификације и обрасцем Понуде</w:t>
      </w:r>
      <w:r w:rsidR="007B497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3A8B05A6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Уколико Полисе каско осигурања возила и /или Услови осигурања садрже наводе који су у супротности са одредбама овог уговора, примењиваће се одредбе овог уговора.</w:t>
      </w:r>
    </w:p>
    <w:p w14:paraId="02647E09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6443D2BE" w14:textId="77777777" w:rsidR="003A7EE6" w:rsidRPr="00B306FD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color w:val="EE0000"/>
          <w:sz w:val="22"/>
          <w:szCs w:val="22"/>
          <w:lang w:val="ru-RU"/>
        </w:rPr>
      </w:pPr>
      <w:r w:rsidRPr="00B306FD">
        <w:rPr>
          <w:rFonts w:asciiTheme="minorHAnsi" w:hAnsiTheme="minorHAnsi" w:cstheme="minorHAnsi"/>
          <w:b/>
          <w:color w:val="EE0000"/>
          <w:sz w:val="22"/>
          <w:szCs w:val="22"/>
          <w:lang w:val="ru-RU"/>
        </w:rPr>
        <w:t>Обавезе осигураника</w:t>
      </w:r>
    </w:p>
    <w:p w14:paraId="18F8BB10" w14:textId="77777777" w:rsidR="003A7EE6" w:rsidRPr="00B306FD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/>
          <w:b/>
          <w:color w:val="EE0000"/>
          <w:sz w:val="22"/>
          <w:szCs w:val="22"/>
          <w:lang w:val="ru-RU"/>
        </w:rPr>
      </w:pPr>
      <w:r w:rsidRPr="00B306FD">
        <w:rPr>
          <w:rFonts w:asciiTheme="minorHAnsi" w:hAnsiTheme="minorHAnsi" w:cstheme="minorHAnsi"/>
          <w:b/>
          <w:color w:val="EE0000"/>
          <w:sz w:val="22"/>
          <w:szCs w:val="22"/>
          <w:lang w:val="ru-RU"/>
        </w:rPr>
        <w:t>Члан 5</w:t>
      </w:r>
      <w:r w:rsidRPr="00B306FD">
        <w:rPr>
          <w:rFonts w:asciiTheme="minorHAnsi" w:hAnsiTheme="minorHAnsi"/>
          <w:b/>
          <w:color w:val="EE0000"/>
          <w:sz w:val="22"/>
          <w:szCs w:val="22"/>
          <w:lang w:val="ru-RU"/>
        </w:rPr>
        <w:t>.</w:t>
      </w:r>
    </w:p>
    <w:p w14:paraId="4499A7E8" w14:textId="77777777" w:rsidR="00B306FD" w:rsidRPr="00141DE6" w:rsidRDefault="00B306FD" w:rsidP="00347BE5">
      <w:pPr>
        <w:pStyle w:val="BodyText2"/>
        <w:spacing w:after="0"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14:paraId="286DD839" w14:textId="57D4ED8F" w:rsidR="00777032" w:rsidRPr="00777032" w:rsidRDefault="003A7EE6" w:rsidP="00777032">
      <w:pPr>
        <w:pStyle w:val="Heading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Осигураник се обавезује да износ п</w:t>
      </w:r>
      <w:r w:rsidR="00BC41E2">
        <w:rPr>
          <w:rFonts w:asciiTheme="minorHAnsi" w:hAnsiTheme="minorHAnsi" w:cstheme="minorHAnsi"/>
          <w:b w:val="0"/>
          <w:sz w:val="22"/>
          <w:szCs w:val="22"/>
          <w:lang w:val="ru-RU"/>
        </w:rPr>
        <w:t>ремије за ауто-каско осигурање 7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(</w:t>
      </w:r>
      <w:r w:rsidR="00BC41E2">
        <w:rPr>
          <w:rFonts w:asciiTheme="minorHAnsi" w:hAnsiTheme="minorHAnsi" w:cstheme="minorHAnsi"/>
          <w:b w:val="0"/>
          <w:sz w:val="22"/>
          <w:szCs w:val="22"/>
          <w:lang w:val="ru-RU"/>
        </w:rPr>
        <w:t>седам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)</w:t>
      </w:r>
      <w:r w:rsidR="00347BE5"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возила</w:t>
      </w:r>
      <w:r w:rsidR="00BC41E2" w:rsidRPr="00BC41E2">
        <w:rPr>
          <w:rFonts w:asciiTheme="minorHAnsi" w:hAnsiTheme="minorHAnsi" w:cs="Arial"/>
          <w:bCs w:val="0"/>
          <w:sz w:val="22"/>
          <w:szCs w:val="22"/>
          <w:lang w:val="ru-RU"/>
        </w:rPr>
        <w:t xml:space="preserve"> </w:t>
      </w:r>
      <w:r w:rsidR="00BC41E2" w:rsidRPr="00BC41E2">
        <w:rPr>
          <w:rFonts w:asciiTheme="minorHAnsi" w:hAnsiTheme="minorHAnsi" w:cs="Arial"/>
          <w:b w:val="0"/>
          <w:bCs w:val="0"/>
          <w:sz w:val="22"/>
          <w:szCs w:val="22"/>
          <w:lang w:val="ru-RU"/>
        </w:rPr>
        <w:t>из чл. 1. овог Уговора,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без учешћа у штети, са ризиком крађе, за годину дана трајања осигурања, а у складу са чланом 4. овог Уговора, плати Осигуравачу на основу испостављене исправне фактуре у року до 45 дана од дана испостављене исправне фактуре- рачуна,</w:t>
      </w:r>
      <w:r w:rsidR="00347BE5"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што је у складу са роковима прописаним Законом о роковима измирења новчаних обавеза у комерцијалним трансакцијама („Сл. Гласник РС“ број 119/2012</w:t>
      </w:r>
      <w:r w:rsidR="00347BE5"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, </w:t>
      </w:r>
      <w:r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68/2015</w:t>
      </w:r>
      <w:r w:rsidR="00347BE5" w:rsidRPr="00141DE6">
        <w:rPr>
          <w:rFonts w:asciiTheme="minorHAnsi" w:hAnsiTheme="minorHAnsi" w:cstheme="minorHAnsi"/>
          <w:b w:val="0"/>
          <w:sz w:val="22"/>
          <w:szCs w:val="22"/>
          <w:lang w:val="ru-RU"/>
        </w:rPr>
        <w:t>,</w:t>
      </w:r>
      <w:r w:rsidR="00347BE5" w:rsidRPr="002C27B5">
        <w:rPr>
          <w:rFonts w:asciiTheme="minorHAnsi" w:hAnsiTheme="minorHAnsi" w:cs="Arial"/>
          <w:b w:val="0"/>
          <w:bCs w:val="0"/>
          <w:iCs/>
          <w:sz w:val="22"/>
          <w:szCs w:val="22"/>
          <w:lang w:val="ru-RU"/>
        </w:rPr>
        <w:t xml:space="preserve"> 113/2017 </w:t>
      </w:r>
      <w:r w:rsidR="00777032">
        <w:rPr>
          <w:rFonts w:asciiTheme="minorHAnsi" w:hAnsiTheme="minorHAnsi" w:cs="Arial"/>
          <w:b w:val="0"/>
          <w:bCs w:val="0"/>
          <w:iCs/>
          <w:sz w:val="22"/>
          <w:szCs w:val="22"/>
          <w:lang w:val="ru-RU"/>
        </w:rPr>
        <w:t>,</w:t>
      </w:r>
      <w:r w:rsidR="00347BE5" w:rsidRPr="002C27B5">
        <w:rPr>
          <w:rFonts w:asciiTheme="minorHAnsi" w:hAnsiTheme="minorHAnsi" w:cs="Arial"/>
          <w:b w:val="0"/>
          <w:bCs w:val="0"/>
          <w:iCs/>
          <w:sz w:val="22"/>
          <w:szCs w:val="22"/>
          <w:lang w:val="ru-RU"/>
        </w:rPr>
        <w:t xml:space="preserve"> 91/2019</w:t>
      </w:r>
      <w:r w:rsidR="00777032">
        <w:rPr>
          <w:rFonts w:asciiTheme="minorHAnsi" w:hAnsiTheme="minorHAnsi" w:cs="Arial"/>
          <w:b w:val="0"/>
          <w:bCs w:val="0"/>
          <w:iCs/>
          <w:sz w:val="22"/>
          <w:szCs w:val="22"/>
          <w:lang w:val="ru-RU"/>
        </w:rPr>
        <w:t>,</w:t>
      </w:r>
      <w:r w:rsidR="00777032" w:rsidRPr="00777032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777032" w:rsidRPr="00777032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44/2021, 44/2021 -</w:t>
      </w:r>
      <w:r w:rsidR="00777032">
        <w:rPr>
          <w:rFonts w:asciiTheme="minorHAnsi" w:hAnsiTheme="minorHAnsi" w:cstheme="minorHAnsi"/>
          <w:b w:val="0"/>
          <w:bCs w:val="0"/>
          <w:sz w:val="22"/>
          <w:szCs w:val="22"/>
          <w:lang w:val="sr-Cyrl-RS"/>
        </w:rPr>
        <w:t>др.закон</w:t>
      </w:r>
      <w:r w:rsidR="00777032" w:rsidRPr="00777032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, 130/2021, 129/2021 - </w:t>
      </w:r>
      <w:r w:rsidR="00777032">
        <w:rPr>
          <w:rFonts w:asciiTheme="minorHAnsi" w:hAnsiTheme="minorHAnsi" w:cstheme="minorHAnsi"/>
          <w:b w:val="0"/>
          <w:bCs w:val="0"/>
          <w:sz w:val="22"/>
          <w:szCs w:val="22"/>
          <w:lang w:val="sr-Cyrl-RS"/>
        </w:rPr>
        <w:t>др</w:t>
      </w:r>
      <w:r w:rsidR="00777032" w:rsidRPr="00777032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. </w:t>
      </w:r>
      <w:r w:rsidR="00777032">
        <w:rPr>
          <w:rFonts w:asciiTheme="minorHAnsi" w:hAnsiTheme="minorHAnsi" w:cstheme="minorHAnsi"/>
          <w:b w:val="0"/>
          <w:bCs w:val="0"/>
          <w:sz w:val="22"/>
          <w:szCs w:val="22"/>
          <w:lang w:val="sr-Cyrl-RS"/>
        </w:rPr>
        <w:t>Закон и</w:t>
      </w:r>
      <w:r w:rsidR="00777032" w:rsidRPr="00777032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138/2022)</w:t>
      </w:r>
    </w:p>
    <w:p w14:paraId="730509A0" w14:textId="093ABC89"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234F3211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41DE6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 xml:space="preserve">Исправан рачун садржи позив на број овог уговора, садржи заводни број писарнице Осигураника, парафиран је од стране  овлашћених  лица оба уговарача и има пратећи документ-Извештај о </w:t>
      </w:r>
      <w:r w:rsidRPr="00141DE6">
        <w:rPr>
          <w:rFonts w:asciiTheme="minorHAnsi" w:eastAsia="TimesNewRomanPSMT" w:hAnsiTheme="minorHAnsi" w:cstheme="minorHAnsi"/>
          <w:sz w:val="22"/>
          <w:szCs w:val="22"/>
          <w:lang w:val="sr-Cyrl-CS"/>
        </w:rPr>
        <w:t>издатим полисама каско осигурања</w:t>
      </w:r>
      <w:r w:rsidRPr="00141DE6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,</w:t>
      </w:r>
      <w:r w:rsidRPr="00141DE6">
        <w:rPr>
          <w:rFonts w:asciiTheme="minorHAnsi" w:hAnsiTheme="minorHAnsi"/>
          <w:color w:val="auto"/>
          <w:sz w:val="22"/>
          <w:szCs w:val="22"/>
          <w:lang w:val="sr-Cyrl-CS"/>
        </w:rPr>
        <w:t xml:space="preserve"> који мора бити потписан од стране овлашћених лица оба уговарача и садржи број рачуна на који се врши уплата.</w:t>
      </w:r>
    </w:p>
    <w:p w14:paraId="35D0D2EC" w14:textId="4CE9CBEB" w:rsidR="003A7EE6" w:rsidRPr="00141DE6" w:rsidRDefault="00E23A3F" w:rsidP="00347BE5">
      <w:pPr>
        <w:spacing w:line="240" w:lineRule="auto"/>
        <w:jc w:val="both"/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 xml:space="preserve"> </w:t>
      </w:r>
    </w:p>
    <w:p w14:paraId="27387822" w14:textId="77777777" w:rsidR="00C66576" w:rsidRDefault="00C6657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14:paraId="3C65865F" w14:textId="77777777" w:rsidR="003A7EE6" w:rsidRPr="002C27B5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6</w:t>
      </w: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1DE0B212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sr-Latn-CS"/>
        </w:rPr>
        <w:t xml:space="preserve">Осигураник се обавезује да Осигуравачу пружи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све податке ради издавања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 xml:space="preserve"> Полисе осигурања.</w:t>
      </w:r>
    </w:p>
    <w:p w14:paraId="501C21EC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624E3C37" w14:textId="77777777" w:rsidR="003A7EE6" w:rsidRPr="002C27B5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7</w:t>
      </w:r>
      <w:r w:rsidR="00141DE6" w:rsidRPr="00141DE6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6E68EFE1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Уговорне стране су у обавези да се приликом реализације овог уговора понашају савесно и у складу са добрим пословним обичајима, на начин којим се штите интереси друге уговорне стране.</w:t>
      </w:r>
    </w:p>
    <w:p w14:paraId="4AC78C24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обавеза. </w:t>
      </w:r>
    </w:p>
    <w:p w14:paraId="64580F3A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14D0F38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8.</w:t>
      </w:r>
    </w:p>
    <w:p w14:paraId="244DA772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Када настане осигурани случај, односно дође до саобраћајне незгоде, Осигураник, односно возач је дужан да пријави саобраћајну незгоду надлежном органу унутрашњих послова и на месту саобраћајне незгоде присуствује увиђају, уколико објективне околности то дозвољавају. Осигураник је дужан да најкасније у року од 3 (три) дана од дана настанка осигураног случаја, односно саобраћајне незгоде обавести Осигуравача, уз детаљан опис околности под којима је дошло до настанка осигураног случаја, односно саобраћајне незгоде. </w:t>
      </w:r>
    </w:p>
    <w:p w14:paraId="521D7A8F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FF397FD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9.</w:t>
      </w:r>
    </w:p>
    <w:p w14:paraId="4F1AAF28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Уколико се оствари ризик крађе, Осигураник је дужан да преда Осигуравачу саобраћајну дозволу, оригиналне кључеве возила и полису осигурања. Уколико се моторно возило не пронађе у року од 30 (тридесет) дана рачунајући од дана пријаве нестанка возила надлежном органу Министарства унутрашњих послова, Осигуравач обрачунава висину накнаде из осигурања коју треба да исплати осигуранику штете. </w:t>
      </w:r>
    </w:p>
    <w:p w14:paraId="4DBE8119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06B87AE" w14:textId="77777777" w:rsidR="003A7E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10.</w:t>
      </w:r>
    </w:p>
    <w:p w14:paraId="13BF5F6D" w14:textId="77777777" w:rsidR="00E23A3F" w:rsidRPr="00141DE6" w:rsidRDefault="00E23A3F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840F1C1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По пријему пријаве о насталом осигураном случају Осигуравач је дужан да одмах приступи утврђивању и процени штете. Уколико Осигуравач утврди да пријава штете нема комплетну документацију, о тој чињеници ће у року од 3 (три) дана писмено обавестити Осигураника, у противном сматраће се да је картон штете комплетан. </w:t>
      </w:r>
    </w:p>
    <w:p w14:paraId="4E876742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B912944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11.</w:t>
      </w:r>
    </w:p>
    <w:p w14:paraId="4AE8EAD2" w14:textId="77777777" w:rsidR="00786D89" w:rsidRDefault="003A7EE6" w:rsidP="00347BE5">
      <w:pPr>
        <w:spacing w:line="240" w:lineRule="auto"/>
        <w:jc w:val="both"/>
        <w:rPr>
          <w:rFonts w:asciiTheme="minorHAnsi" w:eastAsia="TimesNewRomanPSMT" w:hAnsiTheme="minorHAnsi" w:cs="Arial"/>
          <w:bCs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Осигуравач се обавезује да </w:t>
      </w:r>
      <w:r w:rsidRPr="00141DE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исплату осигуране суме, 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>за случај настанака осигураног ризика, изврши у року од</w:t>
      </w:r>
      <w:r w:rsidR="00347BE5"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786D89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30 (тридесет) 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дана од дана пријаве </w:t>
      </w:r>
      <w:r w:rsidRPr="00141DE6">
        <w:rPr>
          <w:rFonts w:asciiTheme="minorHAnsi" w:eastAsia="TimesNewRomanPSMT" w:hAnsiTheme="minorHAnsi" w:cs="Arial"/>
          <w:bCs/>
          <w:color w:val="auto"/>
          <w:sz w:val="22"/>
          <w:szCs w:val="22"/>
          <w:lang w:val="ru-RU"/>
        </w:rPr>
        <w:t>осигураног случаја</w:t>
      </w:r>
      <w:r w:rsidR="00786D89">
        <w:rPr>
          <w:rFonts w:asciiTheme="minorHAnsi" w:eastAsia="TimesNewRomanPSMT" w:hAnsiTheme="minorHAnsi" w:cs="Arial"/>
          <w:bCs/>
          <w:color w:val="auto"/>
          <w:sz w:val="22"/>
          <w:szCs w:val="22"/>
          <w:lang w:val="ru-RU"/>
        </w:rPr>
        <w:t>.</w:t>
      </w:r>
    </w:p>
    <w:p w14:paraId="64856150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6BF330E5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b/>
          <w:sz w:val="22"/>
          <w:szCs w:val="22"/>
          <w:lang w:val="ru-RU"/>
        </w:rPr>
        <w:t>Члан 12.</w:t>
      </w:r>
    </w:p>
    <w:p w14:paraId="6BA7C48A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Уговорне стране су сагласне да ће у случају продаје или другог облика отуђења осигураног возила Осигураник обавестити Осигуравача у року до 10 (десет) дана од дана продаје или другог облика отуђења.</w:t>
      </w:r>
    </w:p>
    <w:p w14:paraId="1E2BCC02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</w:p>
    <w:p w14:paraId="113E3588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  <w:t>Праћење извршења уговора</w:t>
      </w:r>
    </w:p>
    <w:p w14:paraId="1A985CDA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b/>
          <w:sz w:val="22"/>
          <w:szCs w:val="22"/>
          <w:lang w:val="sr-Cyrl-CS"/>
        </w:rPr>
        <w:t>Члан 13.</w:t>
      </w:r>
    </w:p>
    <w:p w14:paraId="622EE4BF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Контролу квалитета пружања услуге од стране Осигуравача вршиће овлашћено лице Осигураника које се именује посебним Решењем. </w:t>
      </w:r>
    </w:p>
    <w:p w14:paraId="3C0A4D27" w14:textId="7625FC55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sz w:val="22"/>
          <w:szCs w:val="22"/>
          <w:lang w:val="sr-Cyrl-CS"/>
        </w:rPr>
        <w:t>Овлашћена лица Осигураника и Осигуравача имају обавезу да сачине и потпишу Извештај о издатим полисама каско осигурања, о</w:t>
      </w:r>
      <w:r w:rsidR="00565995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 </w:t>
      </w:r>
      <w:r w:rsidRPr="00141DE6">
        <w:rPr>
          <w:rFonts w:asciiTheme="minorHAnsi" w:eastAsia="TimesNewRomanPSMT" w:hAnsiTheme="minorHAnsi" w:cstheme="minorHAnsi"/>
          <w:sz w:val="22"/>
          <w:szCs w:val="22"/>
          <w:lang w:val="sr-Cyrl-CS"/>
        </w:rPr>
        <w:t>свим случајевима када је полиса реализована и друго.</w:t>
      </w:r>
    </w:p>
    <w:p w14:paraId="723E9BDE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sz w:val="22"/>
          <w:szCs w:val="22"/>
          <w:lang w:val="sr-Cyrl-CS"/>
        </w:rPr>
        <w:lastRenderedPageBreak/>
        <w:t>Овлашћено лице осигураника, у случају уочених недостатака у пружању услуге, сачињава Записник о рекламацији у писаном облику, а најдуже до 24 часа од часа када је наступио разлог за рекламацију.</w:t>
      </w:r>
    </w:p>
    <w:p w14:paraId="66EE9785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Све евентуалне недостатке пружених услуга Осигуравач је дужан да отклони без одлагања, а најкасније у року од 2 дана по пријему рекламације о свом трошку.</w:t>
      </w:r>
    </w:p>
    <w:p w14:paraId="6A37BD87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776ED9AD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Средство финансијског обезбеђења уговора</w:t>
      </w:r>
    </w:p>
    <w:p w14:paraId="72A1C8CA" w14:textId="77777777" w:rsidR="003A7E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RS"/>
        </w:rPr>
      </w:pP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14</w:t>
      </w: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14:paraId="1545BFC2" w14:textId="77777777" w:rsidR="00565995" w:rsidRPr="00565995" w:rsidRDefault="00565995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RS"/>
        </w:rPr>
      </w:pPr>
    </w:p>
    <w:p w14:paraId="43A0F2D5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 xml:space="preserve">Уговорне стране су сагласне да је </w:t>
      </w:r>
      <w:r w:rsidRPr="00141DE6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 xml:space="preserve">средство обезбеђења извршења уговорених обавеза Осигуравача,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бланко соло меница, регистована у регистру Народне банке Србије, са меничним писмом/овлашћењем на износ од 10% од вредности понуде 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>без ПДВ, као гаранцију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за </w:t>
      </w:r>
      <w:r w:rsidRPr="00786D89">
        <w:rPr>
          <w:rFonts w:asciiTheme="minorHAnsi" w:hAnsiTheme="minorHAnsi" w:cstheme="minorHAnsi"/>
          <w:sz w:val="22"/>
          <w:szCs w:val="22"/>
          <w:lang w:val="ru-RU"/>
        </w:rPr>
        <w:t>добро извршење посла</w:t>
      </w:r>
      <w:r w:rsidRPr="00786D89">
        <w:rPr>
          <w:rFonts w:asciiTheme="minorHAnsi" w:hAnsiTheme="minorHAnsi" w:cstheme="minorHAnsi"/>
          <w:sz w:val="22"/>
          <w:szCs w:val="22"/>
          <w:lang w:val="sr-Cyrl-CS"/>
        </w:rPr>
        <w:t xml:space="preserve"> са роком важења</w:t>
      </w:r>
      <w:r w:rsidRPr="00786D89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30 дана 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дужим од уговореног рока за реализацију уговора коју је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Осигуравач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дужан да преда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Осигуранику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одмах по закључивању уговора.</w:t>
      </w:r>
    </w:p>
    <w:p w14:paraId="10909C30" w14:textId="17979786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</w:pPr>
      <w:r w:rsidRPr="00141DE6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 xml:space="preserve">Истовремено са предајом бланко соло менице као гаранција за добро извршење посла у висини од 10% вредности уговорене цене предметне услуге, </w:t>
      </w:r>
      <w:r w:rsidRPr="00141DE6"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  <w:lang w:val="sr-Cyrl-CS"/>
        </w:rPr>
        <w:t>коју је Осигуравач предао Осигуранику на начин и у року одређен конкурсном документацијом јавне набавке која је основ овог уговора, а која је безусловна, неопозива и платива на први позив без приговора, са важношћу најмање 30 дана дужа од истека важности овог уговора</w:t>
      </w:r>
      <w:r w:rsidRPr="00141DE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Осигуравач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предаје  </w:t>
      </w:r>
      <w:r w:rsidRPr="00141DE6">
        <w:rPr>
          <w:rFonts w:asciiTheme="minorHAnsi" w:hAnsiTheme="minorHAnsi" w:cs="Arial"/>
          <w:color w:val="auto"/>
          <w:sz w:val="22"/>
          <w:szCs w:val="22"/>
          <w:lang w:val="ru-RU"/>
        </w:rPr>
        <w:t>Осигуранику</w:t>
      </w:r>
      <w:r w:rsidRPr="00141DE6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и копије картона с депонованим потписима овлашћених лица Осигуравач</w:t>
      </w:r>
      <w:r w:rsidR="00DC5F4F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, као и овлашћење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у да меницу може попунити у складу с уговором, како би се намирио у случају неиспуњења уговорних обавеза Осигуравача и копију захтева за регистрацију менице, овереног од своје пословне банке. </w:t>
      </w:r>
    </w:p>
    <w:p w14:paraId="16C4A9DE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Осигураник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>задржава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 xml:space="preserve">право да у случају неиспуњења неке од уговорних обавеза 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>наплати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 xml:space="preserve"> средство обезбеђења </w:t>
      </w:r>
      <w:r w:rsidRPr="00141DE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за добро извршење посла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11B5679E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141DE6">
        <w:rPr>
          <w:rFonts w:asciiTheme="minorHAnsi" w:hAnsiTheme="minorHAnsi" w:cstheme="minorHAnsi"/>
          <w:sz w:val="22"/>
          <w:szCs w:val="22"/>
          <w:lang w:val="ru-RU"/>
        </w:rPr>
        <w:t>Након истека рока из става 1. Овог члана, Осигураник је дужан да на писмени захтев Осигуравача,врати меницу са меничним овлашћењем.</w:t>
      </w:r>
    </w:p>
    <w:p w14:paraId="7754D430" w14:textId="77777777" w:rsidR="003A7EE6" w:rsidRPr="002C27B5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0C5D33B2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Измене уговора</w:t>
      </w:r>
    </w:p>
    <w:p w14:paraId="6E94E9AF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Члан </w:t>
      </w:r>
      <w:r w:rsidRPr="00141DE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15</w:t>
      </w:r>
      <w:r w:rsidRPr="00141DE6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>.</w:t>
      </w:r>
    </w:p>
    <w:p w14:paraId="61D5DD5A" w14:textId="6F28D04F" w:rsidR="004E5153" w:rsidRPr="00141DE6" w:rsidRDefault="004E5153" w:rsidP="004E5153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141DE6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уговора</w:t>
      </w:r>
      <w:r w:rsidRPr="002C27B5">
        <w:rPr>
          <w:rFonts w:asciiTheme="minorHAnsi" w:eastAsia="Times New Roman" w:hAnsiTheme="minorHAnsi" w:cstheme="minorHAnsi"/>
          <w:sz w:val="22"/>
          <w:szCs w:val="22"/>
          <w:lang w:val="ru-RU" w:eastAsia="sr-Latn-CS"/>
        </w:rPr>
        <w:t>, у току трајања истог, могу вршити без спровођења новог поступка јавне набавке, у складу са одредбама чл. 154. – 162. ЗЈН, уколико се не мења природа првобитно закљученог уговора.</w:t>
      </w:r>
    </w:p>
    <w:p w14:paraId="6499AC6C" w14:textId="3B6F1F6C" w:rsidR="00813E3F" w:rsidRDefault="003A7EE6" w:rsidP="004E515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</w:t>
      </w: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 xml:space="preserve"> може, у складу са чл. 1</w:t>
      </w:r>
      <w:r w:rsidR="00347BE5" w:rsidRPr="00141DE6">
        <w:rPr>
          <w:rFonts w:asciiTheme="minorHAnsi" w:hAnsiTheme="minorHAnsi"/>
          <w:color w:val="auto"/>
          <w:sz w:val="22"/>
          <w:szCs w:val="22"/>
          <w:lang w:val="ru-RU"/>
        </w:rPr>
        <w:t>60</w:t>
      </w: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 xml:space="preserve">. Закона о јавним набавкама, након закључења уговора о јавној набавци без спровођења поступка јавне набавке повећати обим предмета набавке, с тим да се вредност </w:t>
      </w:r>
      <w:r w:rsidR="00347BE5" w:rsidRPr="00141DE6">
        <w:rPr>
          <w:rFonts w:asciiTheme="minorHAnsi" w:hAnsiTheme="minorHAnsi"/>
          <w:color w:val="auto"/>
          <w:sz w:val="22"/>
          <w:szCs w:val="22"/>
          <w:lang w:val="ru-RU"/>
        </w:rPr>
        <w:t>измене мора да буде мања од 10 % првобитне вре</w:t>
      </w:r>
      <w:r w:rsidR="004E5153" w:rsidRPr="00141DE6">
        <w:rPr>
          <w:rFonts w:asciiTheme="minorHAnsi" w:hAnsiTheme="minorHAnsi"/>
          <w:color w:val="auto"/>
          <w:sz w:val="22"/>
          <w:szCs w:val="22"/>
          <w:lang w:val="ru-RU"/>
        </w:rPr>
        <w:t>дности уговора о јавној набавци</w:t>
      </w:r>
      <w:r w:rsidR="00813E3F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14:paraId="76788632" w14:textId="77777777" w:rsidR="004E5153" w:rsidRPr="00141DE6" w:rsidRDefault="003A7EE6" w:rsidP="004E515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 xml:space="preserve">Повећање обима предмета набавке је могуће уколико се код </w:t>
      </w:r>
      <w:r w:rsidRPr="00141DE6">
        <w:rPr>
          <w:rFonts w:asciiTheme="minorHAnsi" w:hAnsiTheme="minorHAnsi" w:cs="Arial"/>
          <w:sz w:val="22"/>
          <w:szCs w:val="22"/>
          <w:lang w:val="ru-RU"/>
        </w:rPr>
        <w:t>Осигураника</w:t>
      </w: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 xml:space="preserve"> у периоду након закључења уговора повећа број возила која треба каско осигурати</w:t>
      </w:r>
      <w:r w:rsidR="004E5153" w:rsidRPr="00141DE6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14:paraId="08C119A3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41DE6">
        <w:rPr>
          <w:rFonts w:asciiTheme="minorHAnsi" w:hAnsiTheme="minorHAnsi"/>
          <w:color w:val="auto"/>
          <w:sz w:val="22"/>
          <w:szCs w:val="22"/>
          <w:lang w:val="ru-RU"/>
        </w:rPr>
        <w:t>Уколико дође до тог случаја, уговорне стране ће закључити уговор о изменама уговора.</w:t>
      </w:r>
    </w:p>
    <w:p w14:paraId="73014439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12A33FE3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14:paraId="1BD6A0A3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Члан 16.</w:t>
      </w:r>
    </w:p>
    <w:p w14:paraId="13DD5766" w14:textId="77777777" w:rsidR="003A7EE6" w:rsidRPr="002C27B5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786D89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Уговор се закључује </w:t>
      </w:r>
      <w:r w:rsidR="000B3627" w:rsidRPr="002C27B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 период од 12 месеци, </w:t>
      </w:r>
      <w:r w:rsidRPr="00786D8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са циљем издавања полиса каско осигурања </w:t>
      </w:r>
      <w:r w:rsidRPr="00786D89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на период од </w:t>
      </w:r>
      <w:r w:rsidRPr="00786D89">
        <w:rPr>
          <w:rFonts w:asciiTheme="minorHAnsi" w:hAnsiTheme="minorHAnsi" w:cs="Arial"/>
          <w:color w:val="auto"/>
          <w:sz w:val="22"/>
          <w:szCs w:val="22"/>
          <w:lang w:val="ru-RU"/>
        </w:rPr>
        <w:t>12</w:t>
      </w:r>
      <w:r w:rsidRPr="00786D89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(</w:t>
      </w:r>
      <w:r w:rsidRPr="00786D89">
        <w:rPr>
          <w:rFonts w:asciiTheme="minorHAnsi" w:hAnsiTheme="minorHAnsi" w:cs="Arial"/>
          <w:color w:val="auto"/>
          <w:sz w:val="22"/>
          <w:szCs w:val="22"/>
          <w:lang w:val="ru-RU"/>
        </w:rPr>
        <w:t>дванаест</w:t>
      </w:r>
      <w:r w:rsidRPr="00786D89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) </w:t>
      </w:r>
      <w:r w:rsidRPr="00786D89">
        <w:rPr>
          <w:rFonts w:asciiTheme="minorHAnsi" w:hAnsiTheme="minorHAnsi" w:cs="Arial"/>
          <w:color w:val="auto"/>
          <w:sz w:val="22"/>
          <w:szCs w:val="22"/>
          <w:lang w:val="sr-Cyrl-CS"/>
        </w:rPr>
        <w:t>месеци</w:t>
      </w:r>
      <w:r w:rsidR="000B3627" w:rsidRPr="00786D8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 свако појединачно возило</w:t>
      </w:r>
      <w:r w:rsidRPr="002C27B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14:paraId="2D6E90CA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86D89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 о осигурању престаје да производи своје дејство и пре истека рока на који је уговорен,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односно пре његовог раскида ако предмет осигурања буде уништен</w:t>
      </w:r>
      <w:r w:rsidR="00D0516C" w:rsidRPr="00141DE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05B559B9" w14:textId="77777777" w:rsidR="003A7EE6" w:rsidRPr="00141DE6" w:rsidRDefault="003A7EE6" w:rsidP="00347BE5">
      <w:pPr>
        <w:pStyle w:val="BodyText2"/>
        <w:spacing w:after="0"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7A17743" w14:textId="77777777" w:rsidR="00DC5F4F" w:rsidRDefault="00DC5F4F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D3B25D0" w14:textId="77777777" w:rsidR="00DC5F4F" w:rsidRDefault="00DC5F4F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93FB480" w14:textId="2868F2E6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Раскид уговора</w:t>
      </w:r>
    </w:p>
    <w:p w14:paraId="3BFC3F02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141DE6">
        <w:rPr>
          <w:rFonts w:asciiTheme="minorHAnsi" w:hAnsiTheme="minorHAnsi" w:cs="Arial"/>
          <w:b/>
          <w:sz w:val="22"/>
          <w:szCs w:val="22"/>
          <w:lang w:val="ru-RU"/>
        </w:rPr>
        <w:t>Члан 17.</w:t>
      </w:r>
    </w:p>
    <w:p w14:paraId="570A0585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 xml:space="preserve">Уговор престаје да важи пре истека рока из претходног члана, једностраним раскидом због неиспуњења уговорених обавеза, који свака од уговорних старана може дати у писаној форми. </w:t>
      </w:r>
    </w:p>
    <w:p w14:paraId="36829855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Уговор престаје да важи пре истека рока из претходног члана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уколико</w:t>
      </w:r>
      <w:r w:rsidRPr="00141DE6">
        <w:rPr>
          <w:rFonts w:asciiTheme="minorHAnsi" w:hAnsiTheme="minorHAnsi" w:cstheme="minorHAnsi"/>
          <w:b/>
          <w:color w:val="0070C0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>због објективних околности које су у вези са финансирањем Осигураника, не буде обезбеђено довољно новчаних средстава за комплетну реализацију овог Уговора</w:t>
      </w:r>
      <w:r w:rsidRPr="00141DE6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141DE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14:paraId="4B1AC6A0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trike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Уговор ће бити раскинут уколико Осигуравач</w:t>
      </w:r>
      <w:r w:rsidRPr="00141DE6">
        <w:rPr>
          <w:rFonts w:asciiTheme="minorHAnsi" w:hAnsiTheme="minorHAnsi" w:cstheme="minorHAnsi"/>
          <w:strike/>
          <w:sz w:val="22"/>
          <w:szCs w:val="22"/>
          <w:lang w:val="sr-Cyrl-CS"/>
        </w:rPr>
        <w:t xml:space="preserve"> .</w:t>
      </w:r>
    </w:p>
    <w:p w14:paraId="5D42C87B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-не изда полисе осигурања Осигуранику у складу са одредбама овог Уговора;</w:t>
      </w:r>
    </w:p>
    <w:p w14:paraId="66120726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41DE6">
        <w:rPr>
          <w:rFonts w:asciiTheme="minorHAnsi" w:hAnsiTheme="minorHAnsi" w:cstheme="minorHAnsi"/>
          <w:sz w:val="22"/>
          <w:szCs w:val="22"/>
          <w:lang w:val="sr-Cyrl-CS"/>
        </w:rPr>
        <w:t>-не поступа у року , или уопште не поступи у складу са одредбама овог уговора, када наступи осигурани случај или на други начин немарно, несавесно и неблаговремено извршава обавезе из овог уговора</w:t>
      </w:r>
    </w:p>
    <w:p w14:paraId="5CA92F4B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ru-RU"/>
        </w:rPr>
      </w:pPr>
    </w:p>
    <w:p w14:paraId="61883F10" w14:textId="77777777" w:rsidR="003A7EE6" w:rsidRPr="00141DE6" w:rsidRDefault="003A7EE6" w:rsidP="00347BE5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141DE6">
        <w:rPr>
          <w:rFonts w:asciiTheme="minorHAnsi" w:hAnsiTheme="minorHAnsi" w:cs="Tahoma"/>
          <w:sz w:val="22"/>
          <w:szCs w:val="22"/>
          <w:lang w:val="sr-Cyrl-CS"/>
        </w:rPr>
        <w:t>У случају једностраног раскида, уговор се сматра раскинутим истеком рока од 8 (осам) дана од дана пријема писменог обавештења о раскиду.</w:t>
      </w:r>
    </w:p>
    <w:p w14:paraId="42E83B74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41DE6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  <w:r w:rsidRPr="00141DE6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623DA788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141DE6">
        <w:rPr>
          <w:rFonts w:asciiTheme="minorHAnsi" w:hAnsiTheme="minorHAnsi"/>
          <w:sz w:val="22"/>
          <w:szCs w:val="22"/>
          <w:lang w:val="ru-RU"/>
        </w:rPr>
        <w:t xml:space="preserve">Раскид уговора не ослобађа </w:t>
      </w:r>
      <w:r w:rsidRPr="00141DE6">
        <w:rPr>
          <w:rFonts w:asciiTheme="minorHAnsi" w:hAnsiTheme="minorHAnsi"/>
          <w:sz w:val="22"/>
          <w:szCs w:val="22"/>
          <w:lang w:val="sr-Cyrl-CS"/>
        </w:rPr>
        <w:t xml:space="preserve">уговараче </w:t>
      </w:r>
      <w:r w:rsidRPr="00141DE6">
        <w:rPr>
          <w:rFonts w:asciiTheme="minorHAnsi" w:hAnsiTheme="minorHAnsi"/>
          <w:sz w:val="22"/>
          <w:szCs w:val="22"/>
          <w:lang w:val="ru-RU"/>
        </w:rPr>
        <w:t>обавезе да плат</w:t>
      </w:r>
      <w:r w:rsidRPr="00141DE6">
        <w:rPr>
          <w:rFonts w:asciiTheme="minorHAnsi" w:hAnsiTheme="minorHAnsi"/>
          <w:sz w:val="22"/>
          <w:szCs w:val="22"/>
          <w:lang w:val="sr-Cyrl-CS"/>
        </w:rPr>
        <w:t>е</w:t>
      </w:r>
      <w:r w:rsidRPr="00141DE6">
        <w:rPr>
          <w:rFonts w:asciiTheme="minorHAnsi" w:hAnsiTheme="minorHAnsi"/>
          <w:sz w:val="22"/>
          <w:szCs w:val="22"/>
          <w:lang w:val="ru-RU"/>
        </w:rPr>
        <w:t xml:space="preserve"> све неизмирене обавезе настале </w:t>
      </w:r>
      <w:r w:rsidRPr="00141DE6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141DE6">
        <w:rPr>
          <w:rFonts w:asciiTheme="minorHAnsi" w:hAnsiTheme="minorHAnsi"/>
          <w:sz w:val="22"/>
          <w:szCs w:val="22"/>
          <w:lang w:val="ru-RU"/>
        </w:rPr>
        <w:t>до дана раскида Уговора</w:t>
      </w:r>
      <w:r w:rsidRPr="00141DE6">
        <w:rPr>
          <w:rFonts w:asciiTheme="minorHAnsi" w:hAnsiTheme="minorHAnsi"/>
          <w:sz w:val="22"/>
          <w:szCs w:val="22"/>
          <w:lang w:val="sr-Cyrl-CS"/>
        </w:rPr>
        <w:t>.</w:t>
      </w:r>
      <w:r w:rsidRPr="00141DE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sr-Cyrl-CS"/>
        </w:rPr>
        <w:t>У том случају, уговорне стране су дужне да регулишу сва дуговања и потраживања настала из уговора</w:t>
      </w:r>
    </w:p>
    <w:p w14:paraId="7250F6CD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71913FB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14:paraId="08204141" w14:textId="77777777" w:rsidR="003A7EE6" w:rsidRPr="00141DE6" w:rsidRDefault="003A7EE6" w:rsidP="00347BE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Члан 18.</w:t>
      </w:r>
    </w:p>
    <w:p w14:paraId="58740F83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sr-Latn-CS"/>
        </w:rPr>
        <w:t>За све што није предвиђено овим уговором,примењиваће се одредбе Закона о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sz w:val="22"/>
          <w:szCs w:val="22"/>
          <w:lang w:val="sr-Latn-CS"/>
        </w:rPr>
        <w:t>облигационим односима</w:t>
      </w:r>
      <w:r w:rsidRPr="00141DE6">
        <w:rPr>
          <w:rFonts w:asciiTheme="minorHAnsi" w:hAnsiTheme="minorHAnsi" w:cs="Arial"/>
          <w:sz w:val="22"/>
          <w:szCs w:val="22"/>
          <w:lang w:val="ru-RU"/>
        </w:rPr>
        <w:t xml:space="preserve"> .</w:t>
      </w:r>
    </w:p>
    <w:p w14:paraId="7783F791" w14:textId="77777777" w:rsidR="00141DE6" w:rsidRDefault="00141D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14:paraId="1CBD73DC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Latn-CS"/>
        </w:rPr>
        <w:t>Члан 1</w:t>
      </w: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9.</w:t>
      </w:r>
    </w:p>
    <w:p w14:paraId="2B126DE7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141DE6">
        <w:rPr>
          <w:rFonts w:asciiTheme="minorHAnsi" w:hAnsiTheme="minorHAnsi" w:cs="Arial"/>
          <w:sz w:val="22"/>
          <w:szCs w:val="22"/>
          <w:lang w:val="sr-Latn-CS"/>
        </w:rPr>
        <w:t>Све евентуалне спорове, уговорне стране ће решавати споразумно.У супротном спорове ће решавати надлежни суд у Београду.</w:t>
      </w:r>
    </w:p>
    <w:p w14:paraId="7D0F0C7C" w14:textId="77777777" w:rsidR="00141DE6" w:rsidRPr="002C27B5" w:rsidRDefault="00141D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14:paraId="455EDB85" w14:textId="77777777" w:rsidR="003A7EE6" w:rsidRPr="00141DE6" w:rsidRDefault="003A7EE6" w:rsidP="00347BE5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141DE6">
        <w:rPr>
          <w:rFonts w:asciiTheme="minorHAnsi" w:hAnsiTheme="minorHAnsi" w:cs="Arial"/>
          <w:b/>
          <w:sz w:val="22"/>
          <w:szCs w:val="22"/>
          <w:lang w:val="sr-Cyrl-CS"/>
        </w:rPr>
        <w:t>Члан 20.</w:t>
      </w:r>
    </w:p>
    <w:p w14:paraId="63185B80" w14:textId="77777777" w:rsidR="003A7EE6" w:rsidRPr="00141DE6" w:rsidRDefault="003A7EE6" w:rsidP="00347BE5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141DE6">
        <w:rPr>
          <w:rFonts w:asciiTheme="minorHAnsi" w:hAnsiTheme="minorHAnsi" w:cs="Arial"/>
          <w:sz w:val="22"/>
          <w:szCs w:val="22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p w14:paraId="387B23B4" w14:textId="77777777" w:rsidR="005A6FC0" w:rsidRPr="002C27B5" w:rsidRDefault="005A6FC0" w:rsidP="00347BE5">
      <w:pPr>
        <w:spacing w:line="240" w:lineRule="auto"/>
        <w:rPr>
          <w:rFonts w:asciiTheme="minorHAnsi" w:hAnsiTheme="minorHAnsi"/>
          <w:sz w:val="22"/>
          <w:szCs w:val="22"/>
          <w:lang w:val="sr-Latn-CS"/>
        </w:rPr>
      </w:pPr>
    </w:p>
    <w:sectPr w:rsidR="005A6FC0" w:rsidRPr="002C27B5" w:rsidSect="005A6FC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3691" w14:textId="77777777" w:rsidR="00D25367" w:rsidRDefault="00D25367" w:rsidP="00E90671">
      <w:pPr>
        <w:spacing w:line="240" w:lineRule="auto"/>
      </w:pPr>
      <w:r>
        <w:separator/>
      </w:r>
    </w:p>
  </w:endnote>
  <w:endnote w:type="continuationSeparator" w:id="0">
    <w:p w14:paraId="5D7F8496" w14:textId="77777777" w:rsidR="00D25367" w:rsidRDefault="00D25367" w:rsidP="00E90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21711"/>
      <w:docPartObj>
        <w:docPartGallery w:val="Page Numbers (Bottom of Page)"/>
        <w:docPartUnique/>
      </w:docPartObj>
    </w:sdtPr>
    <w:sdtContent>
      <w:p w14:paraId="1D511A4C" w14:textId="77777777" w:rsidR="00E90671" w:rsidRDefault="0014322A">
        <w:pPr>
          <w:pStyle w:val="Footer"/>
          <w:jc w:val="right"/>
        </w:pPr>
        <w:r w:rsidRPr="00E90671">
          <w:rPr>
            <w:rFonts w:asciiTheme="minorHAnsi" w:hAnsiTheme="minorHAnsi"/>
            <w:sz w:val="22"/>
            <w:szCs w:val="22"/>
          </w:rPr>
          <w:fldChar w:fldCharType="begin"/>
        </w:r>
        <w:r w:rsidR="00E90671" w:rsidRPr="00E90671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E90671">
          <w:rPr>
            <w:rFonts w:asciiTheme="minorHAnsi" w:hAnsiTheme="minorHAnsi"/>
            <w:sz w:val="22"/>
            <w:szCs w:val="22"/>
          </w:rPr>
          <w:fldChar w:fldCharType="separate"/>
        </w:r>
        <w:r w:rsidR="00EF0F8D">
          <w:rPr>
            <w:rFonts w:asciiTheme="minorHAnsi" w:hAnsiTheme="minorHAnsi"/>
            <w:noProof/>
            <w:sz w:val="22"/>
            <w:szCs w:val="22"/>
          </w:rPr>
          <w:t>5</w:t>
        </w:r>
        <w:r w:rsidRPr="00E9067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B6A9B5E" w14:textId="77777777" w:rsidR="00E90671" w:rsidRDefault="00E90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77BB6" w14:textId="77777777" w:rsidR="00D25367" w:rsidRDefault="00D25367" w:rsidP="00E90671">
      <w:pPr>
        <w:spacing w:line="240" w:lineRule="auto"/>
      </w:pPr>
      <w:r>
        <w:separator/>
      </w:r>
    </w:p>
  </w:footnote>
  <w:footnote w:type="continuationSeparator" w:id="0">
    <w:p w14:paraId="252CB0A3" w14:textId="77777777" w:rsidR="00D25367" w:rsidRDefault="00D25367" w:rsidP="00E90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823242">
    <w:abstractNumId w:val="0"/>
  </w:num>
  <w:num w:numId="2" w16cid:durableId="50111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E6"/>
    <w:rsid w:val="00055038"/>
    <w:rsid w:val="00074A92"/>
    <w:rsid w:val="000A4A87"/>
    <w:rsid w:val="000B3627"/>
    <w:rsid w:val="000B3B41"/>
    <w:rsid w:val="00116C59"/>
    <w:rsid w:val="00141DE6"/>
    <w:rsid w:val="0014322A"/>
    <w:rsid w:val="001F092C"/>
    <w:rsid w:val="001F2D8D"/>
    <w:rsid w:val="00231440"/>
    <w:rsid w:val="002445ED"/>
    <w:rsid w:val="002543C6"/>
    <w:rsid w:val="002C27B5"/>
    <w:rsid w:val="002C3EEB"/>
    <w:rsid w:val="00347BE5"/>
    <w:rsid w:val="0035735D"/>
    <w:rsid w:val="003A7EE6"/>
    <w:rsid w:val="004710FB"/>
    <w:rsid w:val="004E5153"/>
    <w:rsid w:val="00556810"/>
    <w:rsid w:val="00565995"/>
    <w:rsid w:val="005A6FC0"/>
    <w:rsid w:val="005D5B33"/>
    <w:rsid w:val="005F1253"/>
    <w:rsid w:val="00604FA4"/>
    <w:rsid w:val="00661806"/>
    <w:rsid w:val="0066205C"/>
    <w:rsid w:val="006C4568"/>
    <w:rsid w:val="006C765A"/>
    <w:rsid w:val="007053F3"/>
    <w:rsid w:val="00761E8A"/>
    <w:rsid w:val="007641A8"/>
    <w:rsid w:val="00777032"/>
    <w:rsid w:val="00786D89"/>
    <w:rsid w:val="007B4976"/>
    <w:rsid w:val="007C7EDA"/>
    <w:rsid w:val="00802513"/>
    <w:rsid w:val="00813E3F"/>
    <w:rsid w:val="0090414B"/>
    <w:rsid w:val="00922F27"/>
    <w:rsid w:val="00973870"/>
    <w:rsid w:val="00AB6365"/>
    <w:rsid w:val="00B306FD"/>
    <w:rsid w:val="00B324D8"/>
    <w:rsid w:val="00B75483"/>
    <w:rsid w:val="00B80EAE"/>
    <w:rsid w:val="00BC41E2"/>
    <w:rsid w:val="00BD7386"/>
    <w:rsid w:val="00BF3BBC"/>
    <w:rsid w:val="00C66576"/>
    <w:rsid w:val="00CB7393"/>
    <w:rsid w:val="00D0516C"/>
    <w:rsid w:val="00D25367"/>
    <w:rsid w:val="00D7295C"/>
    <w:rsid w:val="00DC5F4F"/>
    <w:rsid w:val="00E23A3F"/>
    <w:rsid w:val="00E90671"/>
    <w:rsid w:val="00EA2A00"/>
    <w:rsid w:val="00ED64E4"/>
    <w:rsid w:val="00EE7473"/>
    <w:rsid w:val="00EF0F8D"/>
    <w:rsid w:val="00F07E98"/>
    <w:rsid w:val="00F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59B2"/>
  <w15:docId w15:val="{BF260F00-4F21-4084-9237-C7963E60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E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347BE5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7E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7EE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3A7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7EE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3A7EE6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table" w:styleId="TableGrid">
    <w:name w:val="Table Grid"/>
    <w:basedOn w:val="TableNormal"/>
    <w:rsid w:val="003A7EE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6">
    <w:name w:val="Body text (16)"/>
    <w:basedOn w:val="DefaultParagraphFont"/>
    <w:rsid w:val="003A7EE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3A7EE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47B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E9067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67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9067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7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Ranka Lazarevic</cp:lastModifiedBy>
  <cp:revision>7</cp:revision>
  <cp:lastPrinted>2025-06-27T09:43:00Z</cp:lastPrinted>
  <dcterms:created xsi:type="dcterms:W3CDTF">2025-06-27T08:18:00Z</dcterms:created>
  <dcterms:modified xsi:type="dcterms:W3CDTF">2025-06-30T11:48:00Z</dcterms:modified>
</cp:coreProperties>
</file>